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EB" w:rsidRDefault="00451EEB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51EEB" w:rsidRDefault="00451EEB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158B1" w:rsidRDefault="00B158B1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55B7F" w:rsidRDefault="00B55B7F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55B7F" w:rsidRDefault="00B55B7F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55B7F" w:rsidRDefault="00B55B7F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B25B1E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F0D6F" wp14:editId="74E31E88">
                <wp:simplePos x="0" y="0"/>
                <wp:positionH relativeFrom="column">
                  <wp:posOffset>-129540</wp:posOffset>
                </wp:positionH>
                <wp:positionV relativeFrom="paragraph">
                  <wp:posOffset>386715</wp:posOffset>
                </wp:positionV>
                <wp:extent cx="6296025" cy="26765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6025" cy="267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4C0" w:rsidRDefault="001F04C0" w:rsidP="001F04C0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Основные правила</w:t>
                            </w:r>
                          </w:p>
                          <w:p w:rsidR="001F04C0" w:rsidRDefault="001F04C0" w:rsidP="001F04C0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создания выставок.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8E4" id="_x0000_s1028" type="#_x0000_t202" style="position:absolute;left:0;text-align:left;margin-left:-10.2pt;margin-top:30.45pt;width:495.75pt;height:21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" filled="f" stroked="f">
                <o:lock v:ext="edit" shapetype="t"/>
                <v:textbox>
                  <w:txbxContent>
                    <w:p w:rsidR="001F04C0" w:rsidRDefault="001F04C0" w:rsidP="001F04C0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Основные правила</w:t>
                      </w:r>
                    </w:p>
                    <w:p w:rsidR="001F04C0" w:rsidRDefault="001F04C0" w:rsidP="001F04C0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создания выставок.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E370E0">
      <w:pPr>
        <w:autoSpaceDE w:val="0"/>
        <w:autoSpaceDN w:val="0"/>
        <w:adjustRightInd w:val="0"/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51EEB" w:rsidRDefault="00451EEB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395A4C" w:rsidRDefault="00395A4C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B158B1" w:rsidRPr="00395A4C" w:rsidRDefault="00B158B1" w:rsidP="00395A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2CD6" w:rsidRDefault="00252CD6" w:rsidP="00395A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lastRenderedPageBreak/>
        <w:t>Каждый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музей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галерея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должны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иметь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четко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собственную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выставочную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политику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подразумевается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экспонирование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продукции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художественных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произведений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документальных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материалов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музеях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организуются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являющиеся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результатом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научно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исследовательской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области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изо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искусства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музейных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выставок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продаются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галереях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организуются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без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продажи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которых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можно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приобрести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произведения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искусства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некоторые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преследуют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только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цель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продажи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5A4C" w:rsidRPr="00D919DC" w:rsidRDefault="00395A4C" w:rsidP="00395A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9DC" w:rsidRPr="00D919DC" w:rsidRDefault="00D919DC" w:rsidP="00395A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проведению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можно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разделить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четыре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этапа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CD6" w:rsidRDefault="00252CD6" w:rsidP="00E370E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научно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исследовательская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сбор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материалов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тематике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собрано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достаточное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количество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материалов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документов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подготовлен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каталог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5A4C" w:rsidRPr="00D919DC" w:rsidRDefault="00395A4C" w:rsidP="00E370E0">
      <w:pPr>
        <w:pStyle w:val="a3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A4C" w:rsidRPr="00395A4C" w:rsidRDefault="00252CD6" w:rsidP="00E370E0">
      <w:pPr>
        <w:pStyle w:val="a3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разработка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концепции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специалистами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данной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области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разработке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концепции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участвуют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менеджеры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Идейно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тематический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план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составляется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применительно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целям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месту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где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она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будет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проходить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посетителям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которые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увидят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После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определения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общей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концепции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технической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структуры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начинается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сбор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выставочных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материалов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которые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зависят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содержания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Материалы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группируются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блоки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соответствии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тематическим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содержанием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что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обеспечивает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логическую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последовательность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ознакомления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посетителей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экспонатами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облегчает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восприятие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целом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5A4C" w:rsidRPr="00D919DC" w:rsidRDefault="00395A4C" w:rsidP="00E370E0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D6" w:rsidRDefault="00252CD6" w:rsidP="00E370E0">
      <w:pPr>
        <w:pStyle w:val="a3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дизайнерско</w:t>
      </w:r>
      <w:proofErr w:type="spellEnd"/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архитектурного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проекта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ограничивается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распределением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стендов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важно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разработать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проект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как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единого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целого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Этот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проект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специалистов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называется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«зеркалом»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его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участвуют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наряду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музейными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работниками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организаторами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дизайнеры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архитекторы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которые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проектируют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общий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вид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тематические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разделы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разрабатывают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схему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движения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посетителей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95A4C" w:rsidRPr="00D919DC" w:rsidRDefault="00395A4C" w:rsidP="00E370E0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D6" w:rsidRDefault="00252CD6" w:rsidP="00E370E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монтаж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защита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посетителями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время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проведения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главным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является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выделение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экспозиции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наиболее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значимых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Критерием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для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этого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могут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быть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их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художественная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ценность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оригинальность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новизна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недавно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обнаруженные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интересные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архивные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документы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также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их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значение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для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раскрытия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lastRenderedPageBreak/>
        <w:t>Описание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надписи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должны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содержать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основные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данные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времени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месте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его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происхождения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Защита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экспонатов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является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важным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элементом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особенно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когда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ней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экспонируются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художественные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произведения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уникальные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редкие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предметы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95A4C" w:rsidRPr="00395A4C" w:rsidRDefault="00395A4C" w:rsidP="00E370E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9DC" w:rsidRPr="00D919DC" w:rsidRDefault="00D919DC" w:rsidP="00E370E0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этапе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образовательной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популяризаторской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части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программы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необходимо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осуществить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следующее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2CD6" w:rsidRDefault="00252CD6" w:rsidP="00E370E0">
      <w:pPr>
        <w:pStyle w:val="a3"/>
        <w:numPr>
          <w:ilvl w:val="0"/>
          <w:numId w:val="7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оборудовать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соответствующей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техникой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диапроекторами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видеосистемами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звукоаппаратурой</w:t>
      </w:r>
      <w:proofErr w:type="spellEnd"/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обеспечить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необходимые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звукозаписи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музыкальные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речевые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отрывками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из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театральных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представлений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фрагментами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радиопередач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Иногда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требуется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специальную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аудиовизуальную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композицию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которую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могут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увидеть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прослушать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особых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мониторах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размещенных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A4C" w:rsidRPr="00D919DC" w:rsidRDefault="00395A4C" w:rsidP="00E370E0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D6" w:rsidRDefault="00252CD6" w:rsidP="00E370E0">
      <w:pPr>
        <w:pStyle w:val="a3"/>
        <w:numPr>
          <w:ilvl w:val="0"/>
          <w:numId w:val="7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организовать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предварительную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информационно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рекламную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афиш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пригласительных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билетов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размещение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платных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объявлений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печати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печатание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каталога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проведение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пресс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конференции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процедуры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открытия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95A4C" w:rsidRPr="00395A4C" w:rsidRDefault="00395A4C" w:rsidP="00E370E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D6" w:rsidRDefault="00252CD6" w:rsidP="00E370E0">
      <w:pPr>
        <w:pStyle w:val="a3"/>
        <w:numPr>
          <w:ilvl w:val="0"/>
          <w:numId w:val="7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подготовить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популяризаторскую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программу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видео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кинопросмотры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лекции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беседы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соответствии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концепцией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темой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95A4C" w:rsidRPr="00D919DC" w:rsidRDefault="00395A4C" w:rsidP="00E370E0">
      <w:pPr>
        <w:pStyle w:val="a3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CD6" w:rsidRPr="00D919DC" w:rsidRDefault="00252CD6" w:rsidP="00E370E0">
      <w:pPr>
        <w:pStyle w:val="a3"/>
        <w:numPr>
          <w:ilvl w:val="0"/>
          <w:numId w:val="7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продумать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образовательную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программу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экскурсии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циклы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семинаров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лекций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9DC"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19DC"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некоторых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случаях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должна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предоставить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возможность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для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самостоятельной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исследовательской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как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это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делается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выставках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крупных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специализированных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учреждениях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A4C" w:rsidRPr="00395A4C" w:rsidRDefault="00D919DC" w:rsidP="00395A4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Оценка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результатов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работы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Музейный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или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галерейный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специалист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оценке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или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внешний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эксперт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приглашенный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договору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оценивает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теперь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«общее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впечатление»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посетителя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9DC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выставки</w:t>
      </w:r>
      <w:r w:rsidRPr="00D9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5A4C" w:rsidRDefault="00395A4C" w:rsidP="00395A4C">
      <w:pPr>
        <w:pStyle w:val="a3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A4C" w:rsidRDefault="00395A4C" w:rsidP="00395A4C">
      <w:pPr>
        <w:pStyle w:val="a3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A4C" w:rsidRDefault="00395A4C" w:rsidP="00395A4C">
      <w:pPr>
        <w:pStyle w:val="a3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0E0" w:rsidRDefault="00E370E0" w:rsidP="00395A4C">
      <w:pPr>
        <w:pStyle w:val="a3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C40" w:rsidRDefault="003A0C40" w:rsidP="00395A4C">
      <w:pPr>
        <w:pStyle w:val="a3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C7E" w:rsidRPr="00395A4C" w:rsidRDefault="00E75AF4" w:rsidP="00E370E0">
      <w:pPr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</w:t>
      </w:r>
      <w:r w:rsidR="00252CD6" w:rsidRPr="00395A4C">
        <w:rPr>
          <w:rFonts w:ascii="Times New Roman" w:eastAsia="Times New Roman" w:hAnsi="Times New Roman" w:cs="Times New Roman" w:hint="cs"/>
          <w:b/>
          <w:sz w:val="28"/>
          <w:szCs w:val="28"/>
          <w:lang w:eastAsia="ru-RU"/>
        </w:rPr>
        <w:t>ипы</w:t>
      </w:r>
      <w:r w:rsidR="00252CD6" w:rsidRPr="0039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CD6" w:rsidRPr="00395A4C">
        <w:rPr>
          <w:rFonts w:ascii="Times New Roman" w:eastAsia="Times New Roman" w:hAnsi="Times New Roman" w:cs="Times New Roman" w:hint="cs"/>
          <w:b/>
          <w:sz w:val="28"/>
          <w:szCs w:val="28"/>
          <w:lang w:eastAsia="ru-RU"/>
        </w:rPr>
        <w:t>музей</w:t>
      </w:r>
      <w:bookmarkStart w:id="0" w:name="_GoBack"/>
      <w:bookmarkEnd w:id="0"/>
      <w:r w:rsidR="00252CD6" w:rsidRPr="00395A4C">
        <w:rPr>
          <w:rFonts w:ascii="Times New Roman" w:eastAsia="Times New Roman" w:hAnsi="Times New Roman" w:cs="Times New Roman" w:hint="cs"/>
          <w:b/>
          <w:sz w:val="28"/>
          <w:szCs w:val="28"/>
          <w:lang w:eastAsia="ru-RU"/>
        </w:rPr>
        <w:t>ных</w:t>
      </w:r>
      <w:r w:rsidR="00252CD6" w:rsidRPr="00395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CD6" w:rsidRPr="00395A4C">
        <w:rPr>
          <w:rFonts w:ascii="Times New Roman" w:eastAsia="Times New Roman" w:hAnsi="Times New Roman" w:cs="Times New Roman" w:hint="cs"/>
          <w:b/>
          <w:sz w:val="28"/>
          <w:szCs w:val="28"/>
          <w:lang w:eastAsia="ru-RU"/>
        </w:rPr>
        <w:t>экспозиций</w:t>
      </w:r>
    </w:p>
    <w:p w:rsidR="00395A4C" w:rsidRDefault="00361C7E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«экспозиция» происходит от латинского глагола </w:t>
      </w:r>
      <w:proofErr w:type="spellStart"/>
      <w:r w:rsidRPr="00361C7E">
        <w:rPr>
          <w:rFonts w:ascii="Times New Roman" w:eastAsia="Times New Roman" w:hAnsi="Times New Roman" w:cs="Times New Roman"/>
          <w:sz w:val="28"/>
          <w:szCs w:val="28"/>
          <w:lang w:eastAsia="ru-RU"/>
        </w:rPr>
        <w:t>ехроnо</w:t>
      </w:r>
      <w:proofErr w:type="spellEnd"/>
      <w:r w:rsidRPr="0036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(выставлять напоказ, раскладывать) и производного от него существительного </w:t>
      </w:r>
      <w:proofErr w:type="spellStart"/>
      <w:r w:rsidRPr="00361C7E">
        <w:rPr>
          <w:rFonts w:ascii="Times New Roman" w:eastAsia="Times New Roman" w:hAnsi="Times New Roman" w:cs="Times New Roman"/>
          <w:sz w:val="28"/>
          <w:szCs w:val="28"/>
          <w:lang w:eastAsia="ru-RU"/>
        </w:rPr>
        <w:t>expositio</w:t>
      </w:r>
      <w:proofErr w:type="spellEnd"/>
      <w:r w:rsidRPr="0036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изложение, описание. Экспозицией можно назвать размещение любых предметов, представленных для обозрения. </w:t>
      </w: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Созерцательный.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экспозициях пред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меты материальной культуры или произведения искусства предъявляются в эстетическом ключе, что усиливает эмоциональность восприятия. Этот подход наиболее типичен для художественных галерей, но с успехом используется и во многих других музеях, чтобы вызвать в посетителях изумление и трепет, например, эффектным показом обломка лунной. породы в музее естественных наук.</w:t>
      </w: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 другие средства интерпретации помешают музейные объекты в более широкий социальный, исторический, культурный или научный контекст. Этот тип экспозиций (иногда называемый также дидактическим) широко используется в самых разных исторических и научных музеях.</w:t>
      </w: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Средовой.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Атмосферу времени и места, среду, в которой создавались (использовались) те или иные экспонаты, воспроизводят как с помощью крупномасштабных комплексных выставок, так и посредством оформления отдельных залов. </w:t>
      </w: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Систематический.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недавнем периоде доминирующим типом музейных экспозиций были многоплановые композиции объектов, стре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мившиеся продемонстрировать все разновидности того или иного явления. Сегодня интерес к экспозициям этого типа возрождается в форме так называемого открытого хранения, которое представляет собой систематически организованную экспозицию объектов собрания с обширной информацией о них на стендах или компьютерных терминалах,</w:t>
      </w:r>
    </w:p>
    <w:p w:rsidR="00E370E0" w:rsidRDefault="00E370E0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</w:t>
      </w: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нтерактивный.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тип экспозиции вовлекает посетителя в диалог с выставкой. Особенно эффективными в этом плане оказались мульти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медийные компьютерные системы с сенсорным экраном — они помогают посетителю пройти по пути создания научных теорий</w:t>
      </w:r>
      <w:r w:rsidRPr="00462E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самостоятельно совершить увлекательную и подробную экскурс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по художественным коллекциям</w:t>
      </w:r>
    </w:p>
    <w:p w:rsid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Прикладной.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способ организации экспозиции позволяет посетителям приобрести непосредственный опыт взаимодействия с объектами. Самые разные музеи все чаше устраивают залы, столы и стенды, где все можно потрогать, раньше встречавшиеся только в научных и детских музеях. Все эти формы доступа к исследова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тельским коллекциям позволяют посетителям любого возраста ощутить вес древней бронзы или прикоснуться к образцам японской керамики. Обычно для этого используются дубликаты, второстепенные экземпляры или копии.</w:t>
      </w:r>
    </w:p>
    <w:p w:rsidR="009F1C64" w:rsidRPr="00395A4C" w:rsidRDefault="00462E14" w:rsidP="00395A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 подходе музеев к орга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низации экспозиций все заметнее проявляется фундаментальное изменение самой идеологии музейного дела: на смену концепции абсолютной компетентности музея в своей области приходит понимание того, что музей представляет посетителю и интерпретирует факты, часто противоречащие друг другу и отражающие идеи множества разных специалистов, из которых не только хранитель, но и посетитель может выбирать то, что ему кажется наиболее адекватным. Галерея Тейт в Лондоне постоянно обновляет интерпретацию своих коллекций, ежегодно </w:t>
      </w:r>
      <w:r w:rsidRPr="00462E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меняя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 Реализации этого подхода способствует и используемый там новый аудиогид,</w:t>
      </w:r>
      <w:r w:rsidRPr="00462E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9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позволяющий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посетителю услышать</w:t>
      </w:r>
      <w:r w:rsidRPr="00462E1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хранителей об организации экспозиции в том или ином зале и приобщиться к творческой атмосфере музея, где взаимодействие разных идей ведет к возникновению новых взглядов на искусство.</w:t>
      </w:r>
    </w:p>
    <w:p w:rsidR="009F1C64" w:rsidRPr="00693BAB" w:rsidRDefault="009F1C64" w:rsidP="00395A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F1C64" w:rsidRPr="00693BAB" w:rsidSect="00E370E0">
      <w:pgSz w:w="11906" w:h="16838"/>
      <w:pgMar w:top="1701" w:right="99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B9D"/>
    <w:multiLevelType w:val="hybridMultilevel"/>
    <w:tmpl w:val="8E0AB6C0"/>
    <w:lvl w:ilvl="0" w:tplc="B0D423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71C8"/>
    <w:multiLevelType w:val="hybridMultilevel"/>
    <w:tmpl w:val="8A7A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B6275"/>
    <w:multiLevelType w:val="hybridMultilevel"/>
    <w:tmpl w:val="BE66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D18C5"/>
    <w:multiLevelType w:val="hybridMultilevel"/>
    <w:tmpl w:val="C5443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C199B"/>
    <w:multiLevelType w:val="hybridMultilevel"/>
    <w:tmpl w:val="201410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E56CB"/>
    <w:multiLevelType w:val="hybridMultilevel"/>
    <w:tmpl w:val="AB2E8CA8"/>
    <w:lvl w:ilvl="0" w:tplc="ED8A8BA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780A07"/>
    <w:multiLevelType w:val="hybridMultilevel"/>
    <w:tmpl w:val="436C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25866"/>
    <w:multiLevelType w:val="hybridMultilevel"/>
    <w:tmpl w:val="E892B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2C5092"/>
    <w:multiLevelType w:val="multilevel"/>
    <w:tmpl w:val="5810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532E96"/>
    <w:multiLevelType w:val="hybridMultilevel"/>
    <w:tmpl w:val="EB6C3C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F67604"/>
    <w:multiLevelType w:val="hybridMultilevel"/>
    <w:tmpl w:val="76EEF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BD"/>
    <w:rsid w:val="00014B12"/>
    <w:rsid w:val="00097773"/>
    <w:rsid w:val="000A301F"/>
    <w:rsid w:val="000B582D"/>
    <w:rsid w:val="000B6CFD"/>
    <w:rsid w:val="000D2334"/>
    <w:rsid w:val="000E2359"/>
    <w:rsid w:val="00102F40"/>
    <w:rsid w:val="00105999"/>
    <w:rsid w:val="001B4689"/>
    <w:rsid w:val="001F04C0"/>
    <w:rsid w:val="00213166"/>
    <w:rsid w:val="00252CD6"/>
    <w:rsid w:val="002822C2"/>
    <w:rsid w:val="002B20BD"/>
    <w:rsid w:val="002B393F"/>
    <w:rsid w:val="002F7AD0"/>
    <w:rsid w:val="00340DE8"/>
    <w:rsid w:val="00361C7E"/>
    <w:rsid w:val="00395A4C"/>
    <w:rsid w:val="003A0C40"/>
    <w:rsid w:val="003C7EEF"/>
    <w:rsid w:val="003F4275"/>
    <w:rsid w:val="00451EEB"/>
    <w:rsid w:val="00457E99"/>
    <w:rsid w:val="00462E14"/>
    <w:rsid w:val="004A7FEB"/>
    <w:rsid w:val="004E2349"/>
    <w:rsid w:val="0052534F"/>
    <w:rsid w:val="00563EBC"/>
    <w:rsid w:val="00583BA7"/>
    <w:rsid w:val="005D24F5"/>
    <w:rsid w:val="00643BBE"/>
    <w:rsid w:val="00693BAB"/>
    <w:rsid w:val="006D428C"/>
    <w:rsid w:val="00756104"/>
    <w:rsid w:val="00771057"/>
    <w:rsid w:val="008207BE"/>
    <w:rsid w:val="00896FC3"/>
    <w:rsid w:val="009145EE"/>
    <w:rsid w:val="009A2822"/>
    <w:rsid w:val="009F1C64"/>
    <w:rsid w:val="009F1F78"/>
    <w:rsid w:val="00A770E6"/>
    <w:rsid w:val="00AA28DE"/>
    <w:rsid w:val="00B158B1"/>
    <w:rsid w:val="00B25B1E"/>
    <w:rsid w:val="00B55B7F"/>
    <w:rsid w:val="00B64C13"/>
    <w:rsid w:val="00C3139D"/>
    <w:rsid w:val="00C77B24"/>
    <w:rsid w:val="00CC6DBE"/>
    <w:rsid w:val="00D531BF"/>
    <w:rsid w:val="00D919DC"/>
    <w:rsid w:val="00DE0D17"/>
    <w:rsid w:val="00DF0CD1"/>
    <w:rsid w:val="00DF1B9C"/>
    <w:rsid w:val="00E22896"/>
    <w:rsid w:val="00E370E0"/>
    <w:rsid w:val="00E75AF4"/>
    <w:rsid w:val="00E93041"/>
    <w:rsid w:val="00E96056"/>
    <w:rsid w:val="00EF6558"/>
    <w:rsid w:val="00F25795"/>
    <w:rsid w:val="00F5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F253E-AEDB-478D-913E-BD1BB05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2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22C2"/>
    <w:rPr>
      <w:color w:val="800080" w:themeColor="followedHyperlink"/>
      <w:u w:val="single"/>
    </w:rPr>
  </w:style>
  <w:style w:type="paragraph" w:styleId="a6">
    <w:name w:val="Body Text"/>
    <w:basedOn w:val="a"/>
    <w:link w:val="a7"/>
    <w:rsid w:val="00E75A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75A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1F04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Таша</dc:creator>
  <cp:keywords/>
  <dc:description/>
  <cp:lastModifiedBy>Izbnet</cp:lastModifiedBy>
  <cp:revision>2</cp:revision>
  <cp:lastPrinted>2020-11-10T17:44:00Z</cp:lastPrinted>
  <dcterms:created xsi:type="dcterms:W3CDTF">2020-11-10T17:44:00Z</dcterms:created>
  <dcterms:modified xsi:type="dcterms:W3CDTF">2020-11-10T17:44:00Z</dcterms:modified>
</cp:coreProperties>
</file>