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E0" w:rsidRPr="009031E0" w:rsidRDefault="009031E0" w:rsidP="009031E0">
      <w:pPr>
        <w:jc w:val="center"/>
        <w:rPr>
          <w:b/>
          <w:sz w:val="200"/>
          <w:szCs w:val="36"/>
        </w:rPr>
      </w:pPr>
      <w:r w:rsidRPr="009031E0">
        <w:rPr>
          <w:b/>
          <w:sz w:val="220"/>
          <w:szCs w:val="36"/>
        </w:rPr>
        <w:t>Доклад</w:t>
      </w:r>
      <w:r w:rsidRPr="009031E0">
        <w:rPr>
          <w:b/>
          <w:sz w:val="200"/>
          <w:szCs w:val="36"/>
        </w:rPr>
        <w:t xml:space="preserve"> </w:t>
      </w:r>
    </w:p>
    <w:p w:rsidR="009031E0" w:rsidRDefault="009031E0" w:rsidP="009031E0">
      <w:pPr>
        <w:jc w:val="center"/>
        <w:rPr>
          <w:b/>
          <w:sz w:val="36"/>
          <w:szCs w:val="36"/>
        </w:rPr>
      </w:pPr>
    </w:p>
    <w:p w:rsidR="009031E0" w:rsidRDefault="009031E0" w:rsidP="009031E0">
      <w:pPr>
        <w:jc w:val="center"/>
        <w:rPr>
          <w:b/>
          <w:sz w:val="36"/>
          <w:szCs w:val="36"/>
        </w:rPr>
      </w:pPr>
    </w:p>
    <w:p w:rsidR="009031E0" w:rsidRPr="009031E0" w:rsidRDefault="009031E0" w:rsidP="009031E0">
      <w:pPr>
        <w:jc w:val="center"/>
        <w:rPr>
          <w:b/>
          <w:sz w:val="72"/>
          <w:szCs w:val="36"/>
        </w:rPr>
      </w:pPr>
    </w:p>
    <w:p w:rsidR="009031E0" w:rsidRPr="009031E0" w:rsidRDefault="009031E0" w:rsidP="009031E0">
      <w:pPr>
        <w:jc w:val="center"/>
        <w:rPr>
          <w:b/>
          <w:sz w:val="56"/>
          <w:szCs w:val="36"/>
        </w:rPr>
      </w:pPr>
      <w:r w:rsidRPr="009031E0">
        <w:rPr>
          <w:b/>
          <w:sz w:val="56"/>
          <w:szCs w:val="36"/>
        </w:rPr>
        <w:t>на педагогический совет:</w:t>
      </w:r>
    </w:p>
    <w:p w:rsidR="009031E0" w:rsidRDefault="009031E0" w:rsidP="009031E0">
      <w:pPr>
        <w:jc w:val="center"/>
        <w:rPr>
          <w:b/>
          <w:sz w:val="36"/>
          <w:szCs w:val="36"/>
        </w:rPr>
      </w:pPr>
    </w:p>
    <w:p w:rsidR="009031E0" w:rsidRDefault="009031E0" w:rsidP="009031E0">
      <w:pPr>
        <w:rPr>
          <w:b/>
          <w:sz w:val="36"/>
          <w:szCs w:val="36"/>
        </w:rPr>
      </w:pPr>
    </w:p>
    <w:p w:rsidR="009031E0" w:rsidRDefault="009031E0" w:rsidP="009031E0">
      <w:pPr>
        <w:jc w:val="center"/>
        <w:rPr>
          <w:b/>
          <w:sz w:val="36"/>
          <w:szCs w:val="36"/>
        </w:rPr>
      </w:pPr>
    </w:p>
    <w:p w:rsidR="009031E0" w:rsidRPr="009031E0" w:rsidRDefault="009031E0" w:rsidP="009031E0">
      <w:pPr>
        <w:jc w:val="center"/>
        <w:rPr>
          <w:b/>
          <w:sz w:val="72"/>
          <w:szCs w:val="36"/>
        </w:rPr>
      </w:pPr>
    </w:p>
    <w:p w:rsidR="009031E0" w:rsidRPr="009031E0" w:rsidRDefault="009031E0" w:rsidP="009031E0">
      <w:pPr>
        <w:jc w:val="center"/>
        <w:rPr>
          <w:b/>
          <w:sz w:val="72"/>
          <w:szCs w:val="36"/>
        </w:rPr>
      </w:pPr>
      <w:r w:rsidRPr="009031E0">
        <w:rPr>
          <w:b/>
          <w:sz w:val="72"/>
          <w:szCs w:val="36"/>
        </w:rPr>
        <w:t>«Формирование и развитие творческого потенциала педагогов</w:t>
      </w:r>
    </w:p>
    <w:p w:rsidR="009031E0" w:rsidRPr="009031E0" w:rsidRDefault="009031E0" w:rsidP="009031E0">
      <w:pPr>
        <w:jc w:val="center"/>
        <w:rPr>
          <w:b/>
          <w:sz w:val="72"/>
          <w:szCs w:val="36"/>
        </w:rPr>
      </w:pPr>
      <w:r w:rsidRPr="009031E0">
        <w:rPr>
          <w:b/>
          <w:sz w:val="72"/>
          <w:szCs w:val="36"/>
        </w:rPr>
        <w:t>в условиях реализации ФГОС ОВЗ».</w:t>
      </w:r>
    </w:p>
    <w:p w:rsidR="009031E0" w:rsidRDefault="009031E0" w:rsidP="009031E0">
      <w:pPr>
        <w:jc w:val="right"/>
        <w:rPr>
          <w:sz w:val="48"/>
          <w:szCs w:val="36"/>
        </w:rPr>
      </w:pPr>
    </w:p>
    <w:p w:rsidR="009031E0" w:rsidRPr="009031E0" w:rsidRDefault="009031E0" w:rsidP="009031E0">
      <w:pPr>
        <w:jc w:val="right"/>
        <w:rPr>
          <w:b/>
          <w:sz w:val="48"/>
          <w:szCs w:val="36"/>
        </w:rPr>
      </w:pPr>
    </w:p>
    <w:p w:rsidR="009031E0" w:rsidRPr="009031E0" w:rsidRDefault="009031E0" w:rsidP="009031E0">
      <w:pPr>
        <w:jc w:val="right"/>
        <w:rPr>
          <w:b/>
          <w:sz w:val="48"/>
          <w:szCs w:val="36"/>
        </w:rPr>
      </w:pPr>
      <w:r w:rsidRPr="009031E0">
        <w:rPr>
          <w:b/>
          <w:sz w:val="48"/>
          <w:szCs w:val="36"/>
        </w:rPr>
        <w:t>Составила:</w:t>
      </w:r>
    </w:p>
    <w:p w:rsidR="009031E0" w:rsidRPr="009031E0" w:rsidRDefault="009031E0" w:rsidP="009031E0">
      <w:pPr>
        <w:jc w:val="right"/>
        <w:rPr>
          <w:b/>
          <w:sz w:val="48"/>
          <w:szCs w:val="36"/>
        </w:rPr>
      </w:pPr>
      <w:r w:rsidRPr="009031E0">
        <w:rPr>
          <w:b/>
          <w:sz w:val="48"/>
          <w:szCs w:val="36"/>
        </w:rPr>
        <w:t xml:space="preserve"> социальный педагог </w:t>
      </w:r>
    </w:p>
    <w:p w:rsidR="009031E0" w:rsidRPr="009031E0" w:rsidRDefault="009031E0" w:rsidP="009031E0">
      <w:pPr>
        <w:jc w:val="right"/>
        <w:rPr>
          <w:b/>
          <w:sz w:val="72"/>
          <w:szCs w:val="36"/>
        </w:rPr>
      </w:pPr>
      <w:proofErr w:type="spellStart"/>
      <w:r w:rsidRPr="009031E0">
        <w:rPr>
          <w:b/>
          <w:sz w:val="48"/>
          <w:szCs w:val="36"/>
        </w:rPr>
        <w:t>Рамазанова</w:t>
      </w:r>
      <w:proofErr w:type="spellEnd"/>
      <w:r w:rsidRPr="009031E0">
        <w:rPr>
          <w:b/>
          <w:sz w:val="48"/>
          <w:szCs w:val="36"/>
        </w:rPr>
        <w:t xml:space="preserve"> А.М.</w:t>
      </w:r>
    </w:p>
    <w:p w:rsidR="009031E0" w:rsidRDefault="009031E0" w:rsidP="00354082">
      <w:pPr>
        <w:jc w:val="center"/>
        <w:rPr>
          <w:b/>
          <w:sz w:val="36"/>
          <w:szCs w:val="36"/>
        </w:rPr>
      </w:pPr>
    </w:p>
    <w:p w:rsidR="009031E0" w:rsidRDefault="009031E0" w:rsidP="00354082">
      <w:pPr>
        <w:jc w:val="center"/>
        <w:rPr>
          <w:b/>
          <w:sz w:val="36"/>
          <w:szCs w:val="36"/>
        </w:rPr>
      </w:pPr>
    </w:p>
    <w:p w:rsidR="009031E0" w:rsidRDefault="009031E0" w:rsidP="00354082">
      <w:pPr>
        <w:jc w:val="center"/>
        <w:rPr>
          <w:b/>
          <w:sz w:val="36"/>
          <w:szCs w:val="36"/>
        </w:rPr>
      </w:pPr>
    </w:p>
    <w:p w:rsidR="00431141" w:rsidRPr="00C37CA2" w:rsidRDefault="009105BA" w:rsidP="009031E0">
      <w:pPr>
        <w:jc w:val="center"/>
        <w:rPr>
          <w:b/>
          <w:sz w:val="36"/>
          <w:szCs w:val="36"/>
        </w:rPr>
      </w:pPr>
      <w:r w:rsidRPr="00C37CA2">
        <w:rPr>
          <w:b/>
          <w:sz w:val="36"/>
          <w:szCs w:val="36"/>
        </w:rPr>
        <w:lastRenderedPageBreak/>
        <w:t>Доклад на педагогический совет:</w:t>
      </w:r>
    </w:p>
    <w:p w:rsidR="003B0F64" w:rsidRPr="00C37CA2" w:rsidRDefault="00431141" w:rsidP="009031E0">
      <w:pPr>
        <w:jc w:val="center"/>
        <w:rPr>
          <w:b/>
          <w:sz w:val="36"/>
          <w:szCs w:val="36"/>
        </w:rPr>
      </w:pPr>
      <w:r w:rsidRPr="00C37CA2">
        <w:rPr>
          <w:b/>
          <w:sz w:val="36"/>
          <w:szCs w:val="36"/>
        </w:rPr>
        <w:t>«Формирование и развитие творческого потенциала педагогов</w:t>
      </w:r>
    </w:p>
    <w:p w:rsidR="00431141" w:rsidRPr="00C37CA2" w:rsidRDefault="00431141" w:rsidP="009031E0">
      <w:pPr>
        <w:jc w:val="center"/>
        <w:rPr>
          <w:b/>
          <w:sz w:val="36"/>
          <w:szCs w:val="36"/>
        </w:rPr>
      </w:pPr>
      <w:r w:rsidRPr="00C37CA2">
        <w:rPr>
          <w:b/>
          <w:sz w:val="36"/>
          <w:szCs w:val="36"/>
        </w:rPr>
        <w:t xml:space="preserve">в условиях реализации ФГОС </w:t>
      </w:r>
      <w:r w:rsidR="009105BA" w:rsidRPr="00C37CA2">
        <w:rPr>
          <w:b/>
          <w:sz w:val="36"/>
          <w:szCs w:val="36"/>
        </w:rPr>
        <w:t>ОВЗ</w:t>
      </w:r>
      <w:r w:rsidRPr="00C37CA2">
        <w:rPr>
          <w:b/>
          <w:sz w:val="36"/>
          <w:szCs w:val="36"/>
        </w:rPr>
        <w:t>».</w:t>
      </w:r>
    </w:p>
    <w:p w:rsidR="00C159A2" w:rsidRPr="00A3115D" w:rsidRDefault="00C159A2" w:rsidP="009031E0">
      <w:pPr>
        <w:pStyle w:val="a9"/>
        <w:jc w:val="center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1</w:t>
      </w:r>
    </w:p>
    <w:p w:rsidR="004526BB" w:rsidRPr="00C37CA2" w:rsidRDefault="004526BB" w:rsidP="00354082">
      <w:pPr>
        <w:pStyle w:val="a9"/>
        <w:jc w:val="both"/>
        <w:rPr>
          <w:b/>
          <w:sz w:val="36"/>
          <w:szCs w:val="36"/>
        </w:rPr>
      </w:pPr>
    </w:p>
    <w:p w:rsidR="0049258F" w:rsidRPr="00A3115D" w:rsidRDefault="00DF72E1" w:rsidP="00354082">
      <w:pPr>
        <w:pStyle w:val="a9"/>
        <w:jc w:val="both"/>
        <w:rPr>
          <w:sz w:val="28"/>
          <w:szCs w:val="28"/>
        </w:rPr>
      </w:pPr>
      <w:r w:rsidRPr="00C37CA2">
        <w:rPr>
          <w:sz w:val="36"/>
          <w:szCs w:val="36"/>
        </w:rPr>
        <w:tab/>
      </w:r>
      <w:r w:rsidR="0049258F" w:rsidRPr="00A3115D">
        <w:rPr>
          <w:sz w:val="28"/>
          <w:szCs w:val="28"/>
        </w:rPr>
        <w:t xml:space="preserve">Всем известно, что профессия учителя является одной из наиболее творческих видов деятельности. Соответственно и сам учитель должен быть личностью творческой. </w:t>
      </w:r>
    </w:p>
    <w:p w:rsidR="00DF72E1" w:rsidRPr="00A3115D" w:rsidRDefault="0049258F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DF72E1" w:rsidRPr="00A3115D">
        <w:rPr>
          <w:sz w:val="28"/>
          <w:szCs w:val="28"/>
        </w:rPr>
        <w:t>Профессия учителя сложна и многообразна. Она не сводится только к знанию предмета и любви к детям. Учитель должен не только воспитать и довести до совершенства других, но и творчески подходить к организации учебного процесса.</w:t>
      </w:r>
    </w:p>
    <w:p w:rsidR="00ED67B2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</w:t>
      </w:r>
      <w:r w:rsidR="004526BB" w:rsidRPr="00A3115D">
        <w:rPr>
          <w:sz w:val="28"/>
          <w:szCs w:val="28"/>
        </w:rPr>
        <w:tab/>
      </w:r>
      <w:r w:rsidR="00ED67B2" w:rsidRPr="00A3115D">
        <w:rPr>
          <w:b/>
          <w:sz w:val="28"/>
          <w:szCs w:val="28"/>
        </w:rPr>
        <w:t>Слайд 2</w:t>
      </w:r>
    </w:p>
    <w:p w:rsidR="000309C1" w:rsidRPr="00A3115D" w:rsidRDefault="00ED67B2" w:rsidP="000309C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780E63" w:rsidRPr="00A3115D">
        <w:rPr>
          <w:sz w:val="28"/>
          <w:szCs w:val="28"/>
        </w:rPr>
        <w:t xml:space="preserve">Творчество в работе педагога </w:t>
      </w:r>
      <w:r w:rsidR="00DF72E1" w:rsidRPr="00A3115D">
        <w:rPr>
          <w:sz w:val="28"/>
          <w:szCs w:val="28"/>
        </w:rPr>
        <w:t>-</w:t>
      </w:r>
      <w:r w:rsidR="00780E63" w:rsidRPr="00A3115D">
        <w:rPr>
          <w:sz w:val="28"/>
          <w:szCs w:val="28"/>
        </w:rPr>
        <w:t xml:space="preserve"> это «изюминка», при помощи которой педагоги увлекают учащихся новыми знаниям, желанием со</w:t>
      </w:r>
      <w:r w:rsidR="000309C1" w:rsidRPr="00A3115D">
        <w:rPr>
          <w:sz w:val="28"/>
          <w:szCs w:val="28"/>
        </w:rPr>
        <w:t>труднич</w:t>
      </w:r>
      <w:r w:rsidR="00780E63" w:rsidRPr="00A3115D">
        <w:rPr>
          <w:sz w:val="28"/>
          <w:szCs w:val="28"/>
        </w:rPr>
        <w:t xml:space="preserve">ать. </w:t>
      </w:r>
    </w:p>
    <w:p w:rsidR="000309C1" w:rsidRPr="00A3115D" w:rsidRDefault="000309C1" w:rsidP="000309C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  </w:t>
      </w:r>
    </w:p>
    <w:p w:rsidR="00ED67B2" w:rsidRPr="00A3115D" w:rsidRDefault="000309C1" w:rsidP="000309C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      </w:t>
      </w:r>
      <w:r w:rsidRPr="00A3115D">
        <w:rPr>
          <w:b/>
          <w:sz w:val="28"/>
          <w:szCs w:val="28"/>
        </w:rPr>
        <w:t>Слайд 3</w:t>
      </w:r>
    </w:p>
    <w:p w:rsidR="00780E63" w:rsidRPr="00A3115D" w:rsidRDefault="000309C1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 xml:space="preserve">          </w:t>
      </w:r>
      <w:r w:rsidR="00780E63" w:rsidRPr="00A3115D">
        <w:rPr>
          <w:sz w:val="28"/>
          <w:szCs w:val="28"/>
        </w:rPr>
        <w:t xml:space="preserve">Творческий педагог </w:t>
      </w:r>
      <w:r w:rsidR="0049258F" w:rsidRPr="00A3115D">
        <w:rPr>
          <w:sz w:val="28"/>
          <w:szCs w:val="28"/>
        </w:rPr>
        <w:t>-</w:t>
      </w:r>
      <w:r w:rsidR="00780E63" w:rsidRPr="00A3115D">
        <w:rPr>
          <w:sz w:val="28"/>
          <w:szCs w:val="28"/>
        </w:rPr>
        <w:t xml:space="preserve"> прежде всего исследователь, обладающий следующими личностными качествами: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 научным психолого-педагогическим мышлением,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 высоким уровнем педагогического мастерства,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 определенной исследовательской смелостью,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 развитым педагогическим чутьем и интуицией,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 критическим анализом,</w:t>
      </w:r>
    </w:p>
    <w:p w:rsidR="00780E63" w:rsidRPr="00A3115D" w:rsidRDefault="00780E63" w:rsidP="0035408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  </w:t>
      </w:r>
      <w:r w:rsidR="004526BB" w:rsidRPr="00A3115D">
        <w:rPr>
          <w:sz w:val="28"/>
          <w:szCs w:val="28"/>
        </w:rPr>
        <w:tab/>
      </w:r>
      <w:r w:rsidRPr="00A3115D">
        <w:rPr>
          <w:sz w:val="28"/>
          <w:szCs w:val="28"/>
        </w:rPr>
        <w:t>С ростом педагогического творчества и педагогического мастерства происходит ускорение темпов развития, изменения и перехода на новый уровень</w:t>
      </w:r>
      <w:r w:rsidR="000309C1" w:rsidRPr="00A3115D">
        <w:rPr>
          <w:sz w:val="28"/>
          <w:szCs w:val="28"/>
        </w:rPr>
        <w:t>.</w:t>
      </w:r>
      <w:r w:rsidRPr="00A3115D">
        <w:rPr>
          <w:sz w:val="28"/>
          <w:szCs w:val="28"/>
        </w:rPr>
        <w:t xml:space="preserve"> </w:t>
      </w:r>
    </w:p>
    <w:p w:rsidR="00C33424" w:rsidRPr="00A3115D" w:rsidRDefault="00C33424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Уровень творческого потенциала педагога определяет результативность работы педагога с детьми. Следствием недостаточной творческой активности педагога является снижение мотивации у детей</w:t>
      </w:r>
      <w:r w:rsidR="00432287" w:rsidRPr="00A3115D">
        <w:rPr>
          <w:sz w:val="28"/>
          <w:szCs w:val="28"/>
        </w:rPr>
        <w:t xml:space="preserve"> к получению знаний</w:t>
      </w:r>
      <w:r w:rsidRPr="00A3115D">
        <w:rPr>
          <w:sz w:val="28"/>
          <w:szCs w:val="28"/>
        </w:rPr>
        <w:t>, снижение уровня воспитательно-образовательного процесса.</w:t>
      </w:r>
    </w:p>
    <w:p w:rsidR="00ED67B2" w:rsidRPr="00A3115D" w:rsidRDefault="003B0F6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 </w:t>
      </w:r>
      <w:r w:rsidR="004526BB" w:rsidRPr="00A3115D">
        <w:rPr>
          <w:sz w:val="28"/>
          <w:szCs w:val="28"/>
        </w:rPr>
        <w:tab/>
      </w:r>
    </w:p>
    <w:p w:rsidR="00ED67B2" w:rsidRPr="00A3115D" w:rsidRDefault="00ED67B2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ab/>
        <w:t>Слайд 4</w:t>
      </w:r>
    </w:p>
    <w:p w:rsidR="00C33424" w:rsidRPr="00A3115D" w:rsidRDefault="00ED67B2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C33424" w:rsidRPr="00A3115D">
        <w:rPr>
          <w:sz w:val="28"/>
          <w:szCs w:val="28"/>
        </w:rPr>
        <w:t>Для успешного развития творческого потенциала педагога необходимы следующие педагогические условия:</w:t>
      </w:r>
    </w:p>
    <w:p w:rsidR="00C33424" w:rsidRPr="00A3115D" w:rsidRDefault="00C3342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 высокий профессиональный и личностный потенциал педагога;</w:t>
      </w:r>
    </w:p>
    <w:p w:rsidR="00C33424" w:rsidRPr="00A3115D" w:rsidRDefault="00C3342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 мотивационная готовность педагога;</w:t>
      </w:r>
    </w:p>
    <w:p w:rsidR="00C33424" w:rsidRPr="00A3115D" w:rsidRDefault="00C3342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 </w:t>
      </w:r>
      <w:r w:rsidR="000309C1" w:rsidRPr="00A3115D">
        <w:rPr>
          <w:sz w:val="28"/>
          <w:szCs w:val="28"/>
        </w:rPr>
        <w:t>знания</w:t>
      </w:r>
      <w:r w:rsidRPr="00A3115D">
        <w:rPr>
          <w:sz w:val="28"/>
          <w:szCs w:val="28"/>
        </w:rPr>
        <w:t xml:space="preserve"> о нововведениях;</w:t>
      </w:r>
    </w:p>
    <w:p w:rsidR="00C33424" w:rsidRPr="00A3115D" w:rsidRDefault="00C3342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– материальная база.</w:t>
      </w:r>
    </w:p>
    <w:p w:rsidR="00C33424" w:rsidRPr="00A3115D" w:rsidRDefault="003B0F6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</w:t>
      </w:r>
      <w:r w:rsidR="004526BB" w:rsidRPr="00A3115D">
        <w:rPr>
          <w:sz w:val="28"/>
          <w:szCs w:val="28"/>
        </w:rPr>
        <w:tab/>
      </w:r>
      <w:r w:rsidR="00C33424" w:rsidRPr="00A3115D">
        <w:rPr>
          <w:sz w:val="28"/>
          <w:szCs w:val="28"/>
        </w:rPr>
        <w:t>Для того</w:t>
      </w:r>
      <w:r w:rsidR="009A619C" w:rsidRPr="00A3115D">
        <w:rPr>
          <w:sz w:val="28"/>
          <w:szCs w:val="28"/>
        </w:rPr>
        <w:t>,</w:t>
      </w:r>
      <w:r w:rsidR="00C33424" w:rsidRPr="00A3115D">
        <w:rPr>
          <w:sz w:val="28"/>
          <w:szCs w:val="28"/>
        </w:rPr>
        <w:t xml:space="preserve"> чтобы вести работу по созданию условий для профессионального развития педагогов, необходимо определиться в отношении критериев успешности педагогической деятельности.</w:t>
      </w:r>
    </w:p>
    <w:p w:rsidR="00A3115D" w:rsidRDefault="00A3115D" w:rsidP="004526BB">
      <w:pPr>
        <w:pStyle w:val="a9"/>
        <w:ind w:firstLine="708"/>
        <w:jc w:val="both"/>
        <w:rPr>
          <w:b/>
          <w:sz w:val="28"/>
          <w:szCs w:val="28"/>
          <w:u w:val="single"/>
        </w:rPr>
      </w:pPr>
    </w:p>
    <w:p w:rsidR="00A3115D" w:rsidRDefault="00A3115D" w:rsidP="004526BB">
      <w:pPr>
        <w:pStyle w:val="a9"/>
        <w:ind w:firstLine="708"/>
        <w:jc w:val="both"/>
        <w:rPr>
          <w:b/>
          <w:sz w:val="28"/>
          <w:szCs w:val="28"/>
          <w:u w:val="single"/>
        </w:rPr>
      </w:pPr>
    </w:p>
    <w:p w:rsidR="00022754" w:rsidRPr="00A3115D" w:rsidRDefault="00022754" w:rsidP="004526BB">
      <w:pPr>
        <w:pStyle w:val="a9"/>
        <w:ind w:firstLine="708"/>
        <w:jc w:val="both"/>
        <w:rPr>
          <w:b/>
          <w:sz w:val="28"/>
          <w:szCs w:val="28"/>
          <w:u w:val="single"/>
        </w:rPr>
      </w:pPr>
      <w:r w:rsidRPr="00A3115D">
        <w:rPr>
          <w:b/>
          <w:sz w:val="28"/>
          <w:szCs w:val="28"/>
          <w:u w:val="single"/>
        </w:rPr>
        <w:lastRenderedPageBreak/>
        <w:t>Критерии успешности учителя</w:t>
      </w:r>
    </w:p>
    <w:p w:rsidR="007E3EBF" w:rsidRPr="00A3115D" w:rsidRDefault="007E3EBF" w:rsidP="004526BB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5</w:t>
      </w:r>
    </w:p>
    <w:p w:rsidR="00022754" w:rsidRPr="00A3115D" w:rsidRDefault="00022754" w:rsidP="004526BB">
      <w:pPr>
        <w:pStyle w:val="a9"/>
        <w:ind w:firstLine="708"/>
        <w:jc w:val="both"/>
        <w:rPr>
          <w:sz w:val="28"/>
          <w:szCs w:val="28"/>
          <w:u w:val="single"/>
        </w:rPr>
      </w:pPr>
      <w:r w:rsidRPr="00A3115D">
        <w:rPr>
          <w:sz w:val="28"/>
          <w:szCs w:val="28"/>
          <w:u w:val="single"/>
        </w:rPr>
        <w:t>Педагогические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Уровень </w:t>
      </w:r>
      <w:proofErr w:type="spellStart"/>
      <w:r w:rsidRPr="00A3115D">
        <w:rPr>
          <w:sz w:val="28"/>
          <w:szCs w:val="28"/>
        </w:rPr>
        <w:t>обученности</w:t>
      </w:r>
      <w:proofErr w:type="spellEnd"/>
      <w:r w:rsidRPr="00A3115D">
        <w:rPr>
          <w:sz w:val="28"/>
          <w:szCs w:val="28"/>
        </w:rPr>
        <w:t xml:space="preserve"> наших учеников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Уровень </w:t>
      </w:r>
      <w:proofErr w:type="spellStart"/>
      <w:r w:rsidRPr="00A3115D">
        <w:rPr>
          <w:sz w:val="28"/>
          <w:szCs w:val="28"/>
        </w:rPr>
        <w:t>сфомированности</w:t>
      </w:r>
      <w:proofErr w:type="spellEnd"/>
      <w:r w:rsidRPr="00A3115D">
        <w:rPr>
          <w:sz w:val="28"/>
          <w:szCs w:val="28"/>
        </w:rPr>
        <w:t xml:space="preserve"> общечеловеческих умений и навыков.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Состояние исследовательской работы и работы по самообразованию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Образование педагогов и повышение квалификации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Способность к самоанализу, рефлексии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Инновационная деятельность</w:t>
      </w:r>
    </w:p>
    <w:p w:rsidR="007E3EBF" w:rsidRPr="00A3115D" w:rsidRDefault="007E3EBF" w:rsidP="004526BB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6</w:t>
      </w:r>
    </w:p>
    <w:p w:rsidR="00022754" w:rsidRPr="00A3115D" w:rsidRDefault="00022754" w:rsidP="004526BB">
      <w:pPr>
        <w:pStyle w:val="a9"/>
        <w:ind w:firstLine="708"/>
        <w:jc w:val="both"/>
        <w:rPr>
          <w:sz w:val="28"/>
          <w:szCs w:val="28"/>
          <w:u w:val="single"/>
          <w:lang w:eastAsia="en-US"/>
        </w:rPr>
      </w:pPr>
      <w:r w:rsidRPr="00A3115D">
        <w:rPr>
          <w:sz w:val="28"/>
          <w:szCs w:val="28"/>
          <w:u w:val="single"/>
        </w:rPr>
        <w:t>Психологические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Интерес, мотивация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Сознательное обучение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Взаимоотношение в системе «ученик-учитель»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Учёт индивидуальных особенностей ученика.</w:t>
      </w:r>
    </w:p>
    <w:p w:rsidR="007E3EBF" w:rsidRPr="00A3115D" w:rsidRDefault="007E3EBF" w:rsidP="004526BB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7</w:t>
      </w:r>
    </w:p>
    <w:p w:rsidR="00022754" w:rsidRPr="00A3115D" w:rsidRDefault="00022754" w:rsidP="004526BB">
      <w:pPr>
        <w:pStyle w:val="a9"/>
        <w:ind w:firstLine="708"/>
        <w:jc w:val="both"/>
        <w:rPr>
          <w:sz w:val="28"/>
          <w:szCs w:val="28"/>
          <w:u w:val="single"/>
          <w:lang w:eastAsia="en-US"/>
        </w:rPr>
      </w:pPr>
      <w:r w:rsidRPr="00A3115D">
        <w:rPr>
          <w:sz w:val="28"/>
          <w:szCs w:val="28"/>
          <w:u w:val="single"/>
        </w:rPr>
        <w:t>Личность учителя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Эмоциональность</w:t>
      </w:r>
    </w:p>
    <w:p w:rsidR="0002275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Выразительность речи</w:t>
      </w:r>
    </w:p>
    <w:p w:rsidR="003B0F64" w:rsidRPr="00A3115D" w:rsidRDefault="0002275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Творческое начало личности.</w:t>
      </w:r>
    </w:p>
    <w:p w:rsidR="0091124F" w:rsidRPr="00A3115D" w:rsidRDefault="0091124F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</w:t>
      </w:r>
      <w:r w:rsidR="004526BB" w:rsidRPr="00A3115D">
        <w:rPr>
          <w:sz w:val="28"/>
          <w:szCs w:val="28"/>
        </w:rPr>
        <w:tab/>
      </w:r>
      <w:r w:rsidRPr="00A3115D">
        <w:rPr>
          <w:sz w:val="28"/>
          <w:szCs w:val="28"/>
        </w:rPr>
        <w:t>Поэтому вашему вниманию я предлагаю следующие рекомендации, которые помогут вам в развитии и реализации творческих возможностей в учебно-воспитательном процессе.</w:t>
      </w:r>
      <w:r w:rsidRPr="00A3115D">
        <w:rPr>
          <w:b/>
          <w:sz w:val="28"/>
          <w:szCs w:val="28"/>
        </w:rPr>
        <w:t> </w:t>
      </w:r>
    </w:p>
    <w:p w:rsidR="000C3AE8" w:rsidRPr="00A3115D" w:rsidRDefault="000C3AE8" w:rsidP="000C3AE8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8</w:t>
      </w:r>
    </w:p>
    <w:p w:rsidR="0091124F" w:rsidRPr="00A3115D" w:rsidRDefault="000C3AE8" w:rsidP="004526BB">
      <w:pPr>
        <w:pStyle w:val="a9"/>
        <w:jc w:val="center"/>
        <w:rPr>
          <w:sz w:val="28"/>
          <w:szCs w:val="28"/>
        </w:rPr>
      </w:pPr>
      <w:r w:rsidRPr="00A3115D">
        <w:rPr>
          <w:b/>
          <w:sz w:val="28"/>
          <w:szCs w:val="28"/>
        </w:rPr>
        <w:tab/>
      </w:r>
      <w:r w:rsidR="0091124F" w:rsidRPr="00A3115D">
        <w:rPr>
          <w:b/>
          <w:sz w:val="28"/>
          <w:szCs w:val="28"/>
        </w:rPr>
        <w:t>Рекомендации преподавателю по развитию творческих способностей</w:t>
      </w:r>
    </w:p>
    <w:p w:rsidR="0091124F" w:rsidRPr="00A3115D" w:rsidRDefault="0091124F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>1.  Факторы, способствующие развитию творческой активности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систе</w:t>
      </w:r>
      <w:r w:rsidRPr="00A3115D">
        <w:rPr>
          <w:sz w:val="28"/>
          <w:szCs w:val="28"/>
        </w:rPr>
        <w:t>ма дидактических умений;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анализ развития творческих способностей: внедрение педагогического опыта, коллективная работа над научно-методической проблемой, самообразование,</w:t>
      </w:r>
    </w:p>
    <w:p w:rsidR="0091124F" w:rsidRPr="00A3115D" w:rsidRDefault="0091124F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система стимулирования педагогического труда</w:t>
      </w:r>
      <w:r w:rsidR="00A4659D" w:rsidRPr="00A3115D">
        <w:rPr>
          <w:sz w:val="28"/>
          <w:szCs w:val="28"/>
        </w:rPr>
        <w:t>.</w:t>
      </w:r>
    </w:p>
    <w:p w:rsidR="0091124F" w:rsidRPr="00A3115D" w:rsidRDefault="0091124F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>2.  Источники творчества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изучение опыта коллег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чтение научной литературы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картотека интересных фактов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 xml:space="preserve">вопросы </w:t>
      </w:r>
      <w:r w:rsidRPr="00A3115D">
        <w:rPr>
          <w:sz w:val="28"/>
          <w:szCs w:val="28"/>
        </w:rPr>
        <w:t>учащихся, которые анализируются;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общение с коллегами, друзьями, учащимися.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91124F" w:rsidRPr="00A3115D">
        <w:rPr>
          <w:sz w:val="28"/>
          <w:szCs w:val="28"/>
        </w:rPr>
        <w:t xml:space="preserve">Таким образом, творческий педагог </w:t>
      </w:r>
      <w:r w:rsidR="00B766DD" w:rsidRPr="00A3115D">
        <w:rPr>
          <w:sz w:val="28"/>
          <w:szCs w:val="28"/>
        </w:rPr>
        <w:t>-</w:t>
      </w:r>
      <w:r w:rsidR="0091124F" w:rsidRPr="00A3115D">
        <w:rPr>
          <w:sz w:val="28"/>
          <w:szCs w:val="28"/>
        </w:rPr>
        <w:t xml:space="preserve"> обладает научным, психолого-педагогическим мышлением, высоким уровнем педагогического мастерства, определенной исследовательскою смелостью, критическим анализом и разумным использованием передового педагогического опыта.</w:t>
      </w:r>
    </w:p>
    <w:p w:rsidR="00E13FF0" w:rsidRPr="00A3115D" w:rsidRDefault="00E13FF0" w:rsidP="00E13FF0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>Слайд 9</w:t>
      </w:r>
    </w:p>
    <w:p w:rsidR="0091124F" w:rsidRPr="00A3115D" w:rsidRDefault="0091124F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 xml:space="preserve">3.  Условия для творческого развития преподавателя   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0174C9" w:rsidRPr="00A3115D">
        <w:rPr>
          <w:sz w:val="28"/>
          <w:szCs w:val="28"/>
        </w:rPr>
        <w:t>нравственно-</w:t>
      </w:r>
      <w:r w:rsidR="0091124F" w:rsidRPr="00A3115D">
        <w:rPr>
          <w:sz w:val="28"/>
          <w:szCs w:val="28"/>
        </w:rPr>
        <w:t>пс</w:t>
      </w:r>
      <w:r w:rsidRPr="00A3115D">
        <w:rPr>
          <w:sz w:val="28"/>
          <w:szCs w:val="28"/>
        </w:rPr>
        <w:t>ихологический климат коллектива;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стимулирование к нестандартным решениям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материальная база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свобода критики</w:t>
      </w:r>
      <w:r w:rsidRPr="00A3115D">
        <w:rPr>
          <w:sz w:val="28"/>
          <w:szCs w:val="28"/>
        </w:rPr>
        <w:t xml:space="preserve">; 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проведение дискуссий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lastRenderedPageBreak/>
        <w:t xml:space="preserve">♦ </w:t>
      </w:r>
      <w:r w:rsidR="0091124F" w:rsidRPr="00A3115D">
        <w:rPr>
          <w:sz w:val="28"/>
          <w:szCs w:val="28"/>
        </w:rPr>
        <w:t>влияние личности руководителя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наличие свободного времени.</w:t>
      </w:r>
    </w:p>
    <w:p w:rsidR="0091124F" w:rsidRPr="00A3115D" w:rsidRDefault="004612F3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>4</w:t>
      </w:r>
      <w:r w:rsidR="0091124F" w:rsidRPr="00A3115D">
        <w:rPr>
          <w:b/>
          <w:sz w:val="28"/>
          <w:szCs w:val="28"/>
        </w:rPr>
        <w:t>.  Качества преподавателя, позволяющие развить творческий потенциал учащегося</w:t>
      </w:r>
      <w:r w:rsidR="0091124F" w:rsidRPr="00A3115D">
        <w:rPr>
          <w:sz w:val="28"/>
          <w:szCs w:val="28"/>
        </w:rPr>
        <w:t xml:space="preserve">  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педагогический такт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способность к сочувствию</w:t>
      </w:r>
      <w:r w:rsidRPr="00A3115D">
        <w:rPr>
          <w:sz w:val="28"/>
          <w:szCs w:val="28"/>
        </w:rPr>
        <w:t>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D217BE" w:rsidRPr="00A3115D">
        <w:rPr>
          <w:sz w:val="28"/>
          <w:szCs w:val="28"/>
        </w:rPr>
        <w:t>сопереживанию;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D217BE" w:rsidRPr="00A3115D">
        <w:rPr>
          <w:sz w:val="28"/>
          <w:szCs w:val="28"/>
        </w:rPr>
        <w:t>артистизм;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ум</w:t>
      </w:r>
      <w:r w:rsidR="00D217BE" w:rsidRPr="00A3115D">
        <w:rPr>
          <w:sz w:val="28"/>
          <w:szCs w:val="28"/>
        </w:rPr>
        <w:t>ение ставит неожиданные вопросы;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D217BE" w:rsidRPr="00A3115D">
        <w:rPr>
          <w:sz w:val="28"/>
          <w:szCs w:val="28"/>
        </w:rPr>
        <w:t>создание проблемных ситуаций;</w:t>
      </w:r>
    </w:p>
    <w:p w:rsidR="0091124F" w:rsidRPr="00A3115D" w:rsidRDefault="00A4659D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поощрение учителем детского воображения</w:t>
      </w:r>
      <w:r w:rsidR="00D217BE" w:rsidRPr="00A3115D">
        <w:rPr>
          <w:sz w:val="28"/>
          <w:szCs w:val="28"/>
        </w:rPr>
        <w:t>.</w:t>
      </w:r>
    </w:p>
    <w:p w:rsidR="00E13FF0" w:rsidRPr="00A3115D" w:rsidRDefault="0091124F" w:rsidP="00E13FF0">
      <w:pPr>
        <w:pStyle w:val="a9"/>
        <w:ind w:firstLine="708"/>
        <w:jc w:val="both"/>
        <w:rPr>
          <w:b/>
          <w:sz w:val="28"/>
          <w:szCs w:val="28"/>
        </w:rPr>
      </w:pPr>
      <w:r w:rsidRPr="00A3115D">
        <w:rPr>
          <w:sz w:val="28"/>
          <w:szCs w:val="28"/>
        </w:rPr>
        <w:t>Таким образом, формирование творческой личности рассматривается как двусторонний процесс, связанный, с одной стороны, с выработкой необходимых качеств творческой личности преподавателя, с другой – с формированием у него опыта творческой деятельности.</w:t>
      </w:r>
      <w:r w:rsidRPr="00A3115D">
        <w:rPr>
          <w:sz w:val="28"/>
          <w:szCs w:val="28"/>
        </w:rPr>
        <w:br/>
      </w:r>
      <w:r w:rsidR="00E13FF0" w:rsidRPr="00A3115D">
        <w:rPr>
          <w:b/>
          <w:sz w:val="28"/>
          <w:szCs w:val="28"/>
        </w:rPr>
        <w:tab/>
        <w:t>Слайд 10</w:t>
      </w:r>
    </w:p>
    <w:p w:rsidR="0091124F" w:rsidRPr="00A3115D" w:rsidRDefault="003B0F64" w:rsidP="0035408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>5</w:t>
      </w:r>
      <w:r w:rsidR="0091124F" w:rsidRPr="00A3115D">
        <w:rPr>
          <w:b/>
          <w:sz w:val="28"/>
          <w:szCs w:val="28"/>
        </w:rPr>
        <w:t>.</w:t>
      </w:r>
      <w:r w:rsidR="0091124F" w:rsidRPr="00A3115D">
        <w:rPr>
          <w:sz w:val="28"/>
          <w:szCs w:val="28"/>
        </w:rPr>
        <w:t xml:space="preserve">  </w:t>
      </w:r>
      <w:r w:rsidR="0091124F" w:rsidRPr="00A3115D">
        <w:rPr>
          <w:b/>
          <w:sz w:val="28"/>
          <w:szCs w:val="28"/>
        </w:rPr>
        <w:t>Формы педагогического творчества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творческие группы: проблемные, инициативные;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♦ </w:t>
      </w:r>
      <w:r w:rsidR="0091124F" w:rsidRPr="00A3115D">
        <w:rPr>
          <w:sz w:val="28"/>
          <w:szCs w:val="28"/>
        </w:rPr>
        <w:t>разработка моделей, схем рекомендаций по применению на практике.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91124F" w:rsidRPr="00A3115D">
        <w:rPr>
          <w:sz w:val="28"/>
          <w:szCs w:val="28"/>
        </w:rPr>
        <w:t>В качестве результата творческой работы над собой можно представить следующие модели учителя и учащегося.</w:t>
      </w:r>
    </w:p>
    <w:p w:rsidR="00E15662" w:rsidRPr="00A3115D" w:rsidRDefault="00E15662" w:rsidP="00E15662">
      <w:pPr>
        <w:pStyle w:val="a9"/>
        <w:jc w:val="both"/>
        <w:rPr>
          <w:sz w:val="28"/>
          <w:szCs w:val="28"/>
        </w:rPr>
      </w:pPr>
      <w:r w:rsidRPr="00A3115D">
        <w:rPr>
          <w:b/>
          <w:sz w:val="28"/>
          <w:szCs w:val="28"/>
        </w:rPr>
        <w:tab/>
        <w:t>Слайд 11</w:t>
      </w:r>
    </w:p>
    <w:p w:rsidR="0091124F" w:rsidRPr="00A3115D" w:rsidRDefault="00E15662" w:rsidP="00E1566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91124F" w:rsidRPr="00A3115D">
        <w:rPr>
          <w:b/>
          <w:sz w:val="28"/>
          <w:szCs w:val="28"/>
        </w:rPr>
        <w:t>Модель учителя, развивающего творческую активность учащихся</w:t>
      </w:r>
    </w:p>
    <w:p w:rsidR="003B0F64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д</w:t>
      </w:r>
      <w:r w:rsidR="0091124F" w:rsidRPr="00A3115D">
        <w:rPr>
          <w:sz w:val="28"/>
          <w:szCs w:val="28"/>
        </w:rPr>
        <w:t>оброжелателен и чуток</w:t>
      </w:r>
      <w:r w:rsidRPr="00A3115D">
        <w:rPr>
          <w:sz w:val="28"/>
          <w:szCs w:val="28"/>
        </w:rPr>
        <w:t>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р</w:t>
      </w:r>
      <w:r w:rsidR="0091124F" w:rsidRPr="00A3115D">
        <w:rPr>
          <w:sz w:val="28"/>
          <w:szCs w:val="28"/>
        </w:rPr>
        <w:t>азбирается в психологии детей</w:t>
      </w:r>
      <w:r w:rsidRPr="00A3115D">
        <w:rPr>
          <w:sz w:val="28"/>
          <w:szCs w:val="28"/>
        </w:rPr>
        <w:t>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имеет высокий уровень интеллекта;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и</w:t>
      </w:r>
      <w:r w:rsidR="0091124F" w:rsidRPr="00A3115D">
        <w:rPr>
          <w:sz w:val="28"/>
          <w:szCs w:val="28"/>
        </w:rPr>
        <w:t>меет педагог</w:t>
      </w:r>
      <w:r w:rsidRPr="00A3115D">
        <w:rPr>
          <w:sz w:val="28"/>
          <w:szCs w:val="28"/>
        </w:rPr>
        <w:t>ическо</w:t>
      </w:r>
      <w:r w:rsidR="00105110" w:rsidRPr="00A3115D">
        <w:rPr>
          <w:sz w:val="28"/>
          <w:szCs w:val="28"/>
        </w:rPr>
        <w:t>е</w:t>
      </w:r>
      <w:r w:rsidRPr="00A3115D">
        <w:rPr>
          <w:sz w:val="28"/>
          <w:szCs w:val="28"/>
        </w:rPr>
        <w:t xml:space="preserve"> образование или хобби;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широкий круг интересов и умений;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имеет живой и активный характер;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о</w:t>
      </w:r>
      <w:r w:rsidR="0091124F" w:rsidRPr="00A3115D">
        <w:rPr>
          <w:sz w:val="28"/>
          <w:szCs w:val="28"/>
        </w:rPr>
        <w:t>бладает чувством ю</w:t>
      </w:r>
      <w:r w:rsidRPr="00A3115D">
        <w:rPr>
          <w:sz w:val="28"/>
          <w:szCs w:val="28"/>
        </w:rPr>
        <w:t>мора;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п</w:t>
      </w:r>
      <w:r w:rsidR="0091124F" w:rsidRPr="00A3115D">
        <w:rPr>
          <w:sz w:val="28"/>
          <w:szCs w:val="28"/>
        </w:rPr>
        <w:t>роявляет гибкость</w:t>
      </w:r>
      <w:r w:rsidRPr="00A3115D">
        <w:rPr>
          <w:sz w:val="28"/>
          <w:szCs w:val="28"/>
        </w:rPr>
        <w:t>, г</w:t>
      </w:r>
      <w:r w:rsidR="0091124F" w:rsidRPr="00A3115D">
        <w:rPr>
          <w:sz w:val="28"/>
          <w:szCs w:val="28"/>
        </w:rPr>
        <w:t>отов к пересмотру своих взглядов и по</w:t>
      </w:r>
      <w:r w:rsidRPr="00A3115D">
        <w:rPr>
          <w:sz w:val="28"/>
          <w:szCs w:val="28"/>
        </w:rPr>
        <w:t>стоянному самосовершенствованию;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имеет творческое мировоззрение;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обладает жизнестойкостью;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и</w:t>
      </w:r>
      <w:r w:rsidR="0091124F" w:rsidRPr="00A3115D">
        <w:rPr>
          <w:sz w:val="28"/>
          <w:szCs w:val="28"/>
        </w:rPr>
        <w:t>меет позитивную Я – концепцию</w:t>
      </w:r>
      <w:r w:rsidRPr="00A3115D">
        <w:rPr>
          <w:sz w:val="28"/>
          <w:szCs w:val="28"/>
        </w:rPr>
        <w:t>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о</w:t>
      </w:r>
      <w:r w:rsidR="0091124F" w:rsidRPr="00A3115D">
        <w:rPr>
          <w:sz w:val="28"/>
          <w:szCs w:val="28"/>
        </w:rPr>
        <w:t>бладает целеу</w:t>
      </w:r>
      <w:r w:rsidRPr="00A3115D">
        <w:rPr>
          <w:sz w:val="28"/>
          <w:szCs w:val="28"/>
        </w:rPr>
        <w:t>стремленностью и настойчивостью;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о</w:t>
      </w:r>
      <w:r w:rsidR="0091124F" w:rsidRPr="00A3115D">
        <w:rPr>
          <w:sz w:val="28"/>
          <w:szCs w:val="28"/>
        </w:rPr>
        <w:t>бладает зрелостью – четким осознанием своих целей и задач для полно</w:t>
      </w:r>
      <w:r w:rsidRPr="00A3115D">
        <w:rPr>
          <w:sz w:val="28"/>
          <w:szCs w:val="28"/>
        </w:rPr>
        <w:t>го раскрытия своих способностей;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эмоциональная стабильность;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к</w:t>
      </w:r>
      <w:r w:rsidR="0091124F" w:rsidRPr="00A3115D">
        <w:rPr>
          <w:sz w:val="28"/>
          <w:szCs w:val="28"/>
        </w:rPr>
        <w:t>оммуникабельность</w:t>
      </w:r>
      <w:r w:rsidRPr="00A3115D">
        <w:rPr>
          <w:sz w:val="28"/>
          <w:szCs w:val="28"/>
        </w:rPr>
        <w:t>;</w:t>
      </w:r>
    </w:p>
    <w:p w:rsidR="0091124F" w:rsidRPr="00A3115D" w:rsidRDefault="00D217BE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♦ в</w:t>
      </w:r>
      <w:r w:rsidR="0091124F" w:rsidRPr="00A3115D">
        <w:rPr>
          <w:sz w:val="28"/>
          <w:szCs w:val="28"/>
        </w:rPr>
        <w:t>ладеет передовыми технологиями обучения и воспитания, в том числе, связанными с развитием творческой активности.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        </w:t>
      </w:r>
      <w:r w:rsidR="004526BB" w:rsidRPr="00A3115D">
        <w:rPr>
          <w:sz w:val="28"/>
          <w:szCs w:val="28"/>
        </w:rPr>
        <w:tab/>
      </w:r>
      <w:r w:rsidRPr="00A3115D">
        <w:rPr>
          <w:sz w:val="28"/>
          <w:szCs w:val="28"/>
        </w:rPr>
        <w:t>С 01.09.2016 года вступ</w:t>
      </w:r>
      <w:r w:rsidR="00F826E4" w:rsidRPr="00A3115D">
        <w:rPr>
          <w:sz w:val="28"/>
          <w:szCs w:val="28"/>
        </w:rPr>
        <w:t>или</w:t>
      </w:r>
      <w:r w:rsidRPr="00A3115D">
        <w:rPr>
          <w:sz w:val="28"/>
          <w:szCs w:val="28"/>
        </w:rPr>
        <w:t xml:space="preserve"> в силу </w:t>
      </w:r>
      <w:proofErr w:type="spellStart"/>
      <w:r w:rsidR="00105110" w:rsidRPr="00A3115D">
        <w:rPr>
          <w:sz w:val="28"/>
          <w:szCs w:val="28"/>
        </w:rPr>
        <w:t>ФГОСы</w:t>
      </w:r>
      <w:proofErr w:type="spellEnd"/>
      <w:r w:rsidR="00105110" w:rsidRPr="00A3115D">
        <w:rPr>
          <w:sz w:val="28"/>
          <w:szCs w:val="28"/>
        </w:rPr>
        <w:t xml:space="preserve"> </w:t>
      </w:r>
      <w:r w:rsidRPr="00A3115D">
        <w:rPr>
          <w:sz w:val="28"/>
          <w:szCs w:val="28"/>
        </w:rPr>
        <w:t>для детей с ограниченными возможностями здоровья и для детей с умственной отсталостью (интеллектуальными нарушениями)</w:t>
      </w:r>
    </w:p>
    <w:p w:rsidR="008B07A4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       </w:t>
      </w:r>
      <w:r w:rsidR="004526BB" w:rsidRPr="00A3115D">
        <w:rPr>
          <w:sz w:val="28"/>
          <w:szCs w:val="28"/>
        </w:rPr>
        <w:tab/>
      </w:r>
    </w:p>
    <w:p w:rsidR="008B07A4" w:rsidRDefault="008B07A4" w:rsidP="00354082">
      <w:pPr>
        <w:pStyle w:val="a9"/>
        <w:jc w:val="both"/>
        <w:rPr>
          <w:sz w:val="28"/>
          <w:szCs w:val="28"/>
        </w:rPr>
      </w:pPr>
    </w:p>
    <w:p w:rsidR="00F9760A" w:rsidRPr="00A3115D" w:rsidRDefault="00F9760A" w:rsidP="00354082">
      <w:pPr>
        <w:pStyle w:val="a9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lastRenderedPageBreak/>
        <w:t>Слайд 12</w:t>
      </w:r>
    </w:p>
    <w:p w:rsidR="00A3115D" w:rsidRDefault="00F9760A" w:rsidP="00354082">
      <w:pPr>
        <w:pStyle w:val="a9"/>
        <w:jc w:val="both"/>
        <w:rPr>
          <w:b/>
          <w:sz w:val="28"/>
          <w:szCs w:val="28"/>
        </w:rPr>
      </w:pPr>
      <w:r w:rsidRPr="00A3115D">
        <w:rPr>
          <w:b/>
          <w:sz w:val="28"/>
          <w:szCs w:val="28"/>
        </w:rPr>
        <w:tab/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rStyle w:val="a5"/>
          <w:sz w:val="28"/>
          <w:szCs w:val="28"/>
        </w:rPr>
        <w:t>Основные цели введения стандартов: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- введение в образовательное пространство всех детей с ОВЗ вне зависимости от тяжести их проблем;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- оказание специальной помощи детям с ОВЗ, способным обучатся в условиях массовой школы;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- развитие жизненного опыта, выделение взаимодополняющих компонентов: «академический» и «жизненной компетенции».</w:t>
      </w:r>
    </w:p>
    <w:p w:rsidR="00780E63" w:rsidRPr="00A3115D" w:rsidRDefault="00F826E4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rStyle w:val="a7"/>
          <w:b/>
          <w:bCs/>
          <w:sz w:val="28"/>
          <w:szCs w:val="28"/>
        </w:rPr>
        <w:t>«</w:t>
      </w:r>
      <w:r w:rsidR="00780E63" w:rsidRPr="00A3115D">
        <w:rPr>
          <w:rStyle w:val="a7"/>
          <w:b/>
          <w:bCs/>
          <w:sz w:val="28"/>
          <w:szCs w:val="28"/>
        </w:rPr>
        <w:t>Академический</w:t>
      </w:r>
      <w:r w:rsidRPr="00A3115D">
        <w:rPr>
          <w:rStyle w:val="a7"/>
          <w:b/>
          <w:bCs/>
          <w:sz w:val="28"/>
          <w:szCs w:val="28"/>
        </w:rPr>
        <w:t>»</w:t>
      </w:r>
      <w:r w:rsidR="00780E63" w:rsidRPr="00A3115D">
        <w:rPr>
          <w:rStyle w:val="a7"/>
          <w:b/>
          <w:bCs/>
          <w:sz w:val="28"/>
          <w:szCs w:val="28"/>
        </w:rPr>
        <w:t xml:space="preserve"> компонент</w:t>
      </w:r>
      <w:r w:rsidR="00780E63" w:rsidRPr="00A3115D">
        <w:rPr>
          <w:sz w:val="28"/>
          <w:szCs w:val="28"/>
        </w:rPr>
        <w:t xml:space="preserve"> рассматривается в структуре образования детей с ОВЗ как накопление потенциальных возможностей для их активной реализации в настоящем и будущем. При этом предполагается, что ребенок впоследствии сможет самостоятельно выбрать из накопленного потребные ему знания, умения и навыки для личного, профессионального и социального развития.</w:t>
      </w:r>
    </w:p>
    <w:p w:rsidR="00780E63" w:rsidRPr="00A3115D" w:rsidRDefault="00780E63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Понятно, что устремление образования в будущее необходимо для стимуляции </w:t>
      </w:r>
      <w:r w:rsidR="000174C9" w:rsidRPr="00A3115D">
        <w:rPr>
          <w:sz w:val="28"/>
          <w:szCs w:val="28"/>
        </w:rPr>
        <w:t>развития,</w:t>
      </w:r>
      <w:r w:rsidRPr="00A3115D">
        <w:rPr>
          <w:sz w:val="28"/>
          <w:szCs w:val="28"/>
        </w:rPr>
        <w:t xml:space="preserve"> как обычного ребенка, так и ребенка с ОВЗ, и для отечественной педагогической культуры характерно не ограничиваться утилитарными знаниями, которые могут использоваться лишь н</w:t>
      </w:r>
      <w:r w:rsidR="00F826E4" w:rsidRPr="00A3115D">
        <w:rPr>
          <w:sz w:val="28"/>
          <w:szCs w:val="28"/>
        </w:rPr>
        <w:t>епосредственно «здесь и сейчас»</w:t>
      </w:r>
      <w:r w:rsidRPr="00A3115D">
        <w:rPr>
          <w:sz w:val="28"/>
          <w:szCs w:val="28"/>
        </w:rPr>
        <w:t xml:space="preserve">. В соответствии с этими традициями, при разработке академического компонента в каждой из шести содержательных областей </w:t>
      </w:r>
      <w:r w:rsidRPr="00A3115D">
        <w:rPr>
          <w:rStyle w:val="a7"/>
          <w:b/>
          <w:bCs/>
          <w:sz w:val="28"/>
          <w:szCs w:val="28"/>
        </w:rPr>
        <w:t>применяется логика сознательного разумного превышения актуальных возможностей и потребностей ребенка</w:t>
      </w:r>
      <w:r w:rsidRPr="00A3115D">
        <w:rPr>
          <w:sz w:val="28"/>
          <w:szCs w:val="28"/>
        </w:rPr>
        <w:t xml:space="preserve">: обучение </w:t>
      </w:r>
      <w:r w:rsidR="00F826E4" w:rsidRPr="00A3115D">
        <w:rPr>
          <w:sz w:val="28"/>
          <w:szCs w:val="28"/>
        </w:rPr>
        <w:t>«</w:t>
      </w:r>
      <w:r w:rsidRPr="00A3115D">
        <w:rPr>
          <w:sz w:val="28"/>
          <w:szCs w:val="28"/>
        </w:rPr>
        <w:t>ведет</w:t>
      </w:r>
      <w:r w:rsidR="00F826E4" w:rsidRPr="00A3115D">
        <w:rPr>
          <w:sz w:val="28"/>
          <w:szCs w:val="28"/>
        </w:rPr>
        <w:t>»</w:t>
      </w:r>
      <w:r w:rsidRPr="00A3115D">
        <w:rPr>
          <w:sz w:val="28"/>
          <w:szCs w:val="28"/>
        </w:rPr>
        <w:t xml:space="preserve"> за собой развитие.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rStyle w:val="a7"/>
          <w:b/>
          <w:bCs/>
          <w:sz w:val="28"/>
          <w:szCs w:val="28"/>
        </w:rPr>
        <w:t xml:space="preserve"> </w:t>
      </w:r>
      <w:r w:rsidR="004526BB" w:rsidRPr="00A3115D">
        <w:rPr>
          <w:rStyle w:val="a7"/>
          <w:b/>
          <w:bCs/>
          <w:sz w:val="28"/>
          <w:szCs w:val="28"/>
        </w:rPr>
        <w:tab/>
      </w:r>
      <w:r w:rsidRPr="00A3115D">
        <w:rPr>
          <w:rStyle w:val="a7"/>
          <w:b/>
          <w:bCs/>
          <w:sz w:val="28"/>
          <w:szCs w:val="28"/>
        </w:rPr>
        <w:t>Компонент жизненной компетенции</w:t>
      </w:r>
      <w:r w:rsidRPr="00A3115D">
        <w:rPr>
          <w:sz w:val="28"/>
          <w:szCs w:val="28"/>
        </w:rPr>
        <w:t xml:space="preserve"> рассматривается в структуре образования детей с ОВЗ как овладение знаниями, умениями и навыками, уже сейчас необходимыми ребенку в обыденной жизни. Если овладение академическими знаниями, умениями и навыками направлено преимущественно на обеспечение его будущей реализации, то </w:t>
      </w:r>
      <w:r w:rsidRPr="00A3115D">
        <w:rPr>
          <w:rStyle w:val="a7"/>
          <w:b/>
          <w:bCs/>
          <w:sz w:val="28"/>
          <w:szCs w:val="28"/>
        </w:rPr>
        <w:t>формируемая жизненная компетенция обеспечивает развитие отношений с окружением в настоящем.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</w:t>
      </w:r>
      <w:r w:rsidRPr="00A3115D">
        <w:rPr>
          <w:sz w:val="28"/>
          <w:szCs w:val="28"/>
        </w:rPr>
        <w:t>. Продуктивность такого дозированного расширения и усложнения среды жизнедеятельности ребенка с ОВЗ можно обеспечить только с учетом его особых образовательных потребностей. При разработке содержания компонента жизненной компетенции принципиальным является определение степени усложнения среды, которая необходима и полезна каждому ребенку - может стимулировать, а не подавлять его дальнейшее развитие.</w:t>
      </w:r>
    </w:p>
    <w:p w:rsidR="00780E63" w:rsidRPr="00A3115D" w:rsidRDefault="00780E63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Логика ориентации на актуальный уровень психического развития ребенка и опережающее усложнение среды его жизнедеятельности и здесь остается единой для всех вариантов стандарта. При этом </w:t>
      </w:r>
      <w:r w:rsidRPr="00A3115D">
        <w:rPr>
          <w:rStyle w:val="a7"/>
          <w:b/>
          <w:bCs/>
          <w:sz w:val="28"/>
          <w:szCs w:val="28"/>
        </w:rPr>
        <w:t>роль компонента жизненной компетенции варьируется и закономерно возрастает в вариантах стандарта, не предполагающих освоение ребенком уровня цензового образования</w:t>
      </w:r>
      <w:r w:rsidRPr="00A3115D">
        <w:rPr>
          <w:sz w:val="28"/>
          <w:szCs w:val="28"/>
        </w:rPr>
        <w:t>.</w:t>
      </w:r>
    </w:p>
    <w:p w:rsidR="00780E63" w:rsidRPr="00A3115D" w:rsidRDefault="00780E63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В соответствии с российским законодательством каждый ребенок, не зависимо от региона проживания, состояния здоровья имеет право на </w:t>
      </w:r>
      <w:r w:rsidRPr="00A3115D">
        <w:rPr>
          <w:sz w:val="28"/>
          <w:szCs w:val="28"/>
        </w:rPr>
        <w:lastRenderedPageBreak/>
        <w:t>качественное образование, соответствующее его потребностям и возможностям.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    </w:t>
      </w:r>
      <w:r w:rsidR="004526BB" w:rsidRPr="00A3115D">
        <w:rPr>
          <w:sz w:val="28"/>
          <w:szCs w:val="28"/>
        </w:rPr>
        <w:tab/>
      </w:r>
      <w:r w:rsidRPr="00A3115D">
        <w:rPr>
          <w:sz w:val="28"/>
          <w:szCs w:val="28"/>
        </w:rPr>
        <w:t>Детям с ограниченными возможностями здоровья их временные (или постоянные) отклонения в физическом и (или) психическом развитии препятствуют освоению образовательных программ, поэтому эта категория обучающихся нуждается в создании специальных условий обучения и воспитания.</w:t>
      </w:r>
    </w:p>
    <w:p w:rsidR="00780E63" w:rsidRPr="00A3115D" w:rsidRDefault="00780E63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    </w:t>
      </w:r>
      <w:r w:rsidR="004526BB" w:rsidRPr="00A3115D">
        <w:rPr>
          <w:sz w:val="28"/>
          <w:szCs w:val="28"/>
        </w:rPr>
        <w:tab/>
      </w:r>
      <w:r w:rsidRPr="00A3115D">
        <w:rPr>
          <w:sz w:val="28"/>
          <w:szCs w:val="28"/>
        </w:rPr>
        <w:t>Дети с инвалидностью и ОВЗ могут реализовать свой потенциал лишь при условии вовремя начатого и адекватно организованного обучения и воспитания -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   Доступ к образованию для обучающихся с инвалидностью и ОВЗ, закрепленный в Федеральном государственном образовательном стандарте (ФГОС), обеспечивается созданием в образовательных организациях специальных условий обучения, учитывающих особые образовательные потребности и индивидуальные возможности таких обучающихся.</w:t>
      </w:r>
    </w:p>
    <w:p w:rsidR="00780E63" w:rsidRPr="00A3115D" w:rsidRDefault="00780E63" w:rsidP="004526BB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Предусмотрена возможность реализации образовательных программ с применением электронного обучения и дистанционных образовательных технологий, в том числе для детей-инвалидов и детей с ОВЗ. </w:t>
      </w:r>
      <w:r w:rsidR="00C37CA2" w:rsidRPr="00A3115D">
        <w:rPr>
          <w:sz w:val="28"/>
          <w:szCs w:val="28"/>
        </w:rPr>
        <w:t xml:space="preserve"> </w:t>
      </w:r>
    </w:p>
    <w:p w:rsidR="00C37CA2" w:rsidRPr="00A3115D" w:rsidRDefault="00C37CA2" w:rsidP="00C37CA2">
      <w:pPr>
        <w:pStyle w:val="a9"/>
        <w:ind w:firstLine="708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И если ты умеешь извлекать из общения с такими детьми максимум пользы для себя, ты </w:t>
      </w:r>
      <w:proofErr w:type="spellStart"/>
      <w:r w:rsidRPr="00A3115D">
        <w:rPr>
          <w:sz w:val="28"/>
          <w:szCs w:val="28"/>
        </w:rPr>
        <w:t>нахадишься</w:t>
      </w:r>
      <w:proofErr w:type="spellEnd"/>
      <w:r w:rsidRPr="00A3115D">
        <w:rPr>
          <w:sz w:val="28"/>
          <w:szCs w:val="28"/>
        </w:rPr>
        <w:t xml:space="preserve"> на ступени </w:t>
      </w:r>
      <w:proofErr w:type="spellStart"/>
      <w:r w:rsidRPr="00A3115D">
        <w:rPr>
          <w:sz w:val="28"/>
          <w:szCs w:val="28"/>
        </w:rPr>
        <w:t>сформированности</w:t>
      </w:r>
      <w:proofErr w:type="spellEnd"/>
      <w:r w:rsidRPr="00A3115D">
        <w:rPr>
          <w:sz w:val="28"/>
          <w:szCs w:val="28"/>
        </w:rPr>
        <w:t xml:space="preserve"> творческой позиции.</w:t>
      </w:r>
    </w:p>
    <w:p w:rsidR="00022754" w:rsidRPr="00A3115D" w:rsidRDefault="003B0F64" w:rsidP="00354082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 xml:space="preserve">     </w:t>
      </w:r>
      <w:r w:rsidR="002D311A" w:rsidRPr="00A3115D">
        <w:rPr>
          <w:sz w:val="28"/>
          <w:szCs w:val="28"/>
        </w:rPr>
        <w:tab/>
      </w:r>
      <w:r w:rsidR="00022754" w:rsidRPr="00A3115D">
        <w:rPr>
          <w:sz w:val="28"/>
          <w:szCs w:val="28"/>
        </w:rPr>
        <w:t xml:space="preserve">Определение проблем, выработка альтернативных решений, ожидаемых результатов, коллективный поиск путей  повышения качества образования, традиции – это уклад жизни школы, где развиваются люди как личности, уважающие и понимающие друг друга, помогающие и поддерживающие друг друга, договаривающиеся между собой и умеющие быть собой. </w:t>
      </w:r>
    </w:p>
    <w:p w:rsidR="004C2511" w:rsidRPr="00A3115D" w:rsidRDefault="004C2511" w:rsidP="004C251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  <w:t xml:space="preserve">Завершая размышления о творческом подходе к образовательному процессу, мы подчеркиваем, что современный хороший учитель - уникальный менеджер, уверенный в себе человек, открытый для новых идей, находящийся в постоянном поиске интересных подходов, необычных форм, энергичный, мобильный, эрудированный, интересующийся областью информационных технологий, способный обращаться с компьютером, являющийся не просто специалистом в области своего предмета, а педагогом-психологом, формирующим у учеников личностные, </w:t>
      </w:r>
      <w:proofErr w:type="spellStart"/>
      <w:r w:rsidRPr="00A3115D">
        <w:rPr>
          <w:sz w:val="28"/>
          <w:szCs w:val="28"/>
        </w:rPr>
        <w:t>надпредметные</w:t>
      </w:r>
      <w:proofErr w:type="spellEnd"/>
      <w:r w:rsidRPr="00A3115D">
        <w:rPr>
          <w:sz w:val="28"/>
          <w:szCs w:val="28"/>
        </w:rPr>
        <w:t xml:space="preserve"> компетенции. Чтобы найти драгоценный ключик к сердцу каждого ребёнка, нужно учиться слушать внутренние ритмы его души, а это сложная наука - наука побеждать.</w:t>
      </w:r>
      <w:r w:rsidR="004526BB" w:rsidRPr="00A3115D">
        <w:rPr>
          <w:sz w:val="28"/>
          <w:szCs w:val="28"/>
        </w:rPr>
        <w:tab/>
      </w:r>
    </w:p>
    <w:p w:rsidR="008B07A4" w:rsidRDefault="004C2511" w:rsidP="004C251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8B07A4" w:rsidRDefault="008B07A4" w:rsidP="004C2511">
      <w:pPr>
        <w:pStyle w:val="a9"/>
        <w:jc w:val="both"/>
        <w:rPr>
          <w:sz w:val="28"/>
          <w:szCs w:val="28"/>
        </w:rPr>
      </w:pPr>
    </w:p>
    <w:p w:rsidR="004E7FFB" w:rsidRPr="00A3115D" w:rsidRDefault="004E7FFB" w:rsidP="004C2511">
      <w:pPr>
        <w:pStyle w:val="a9"/>
        <w:jc w:val="both"/>
        <w:rPr>
          <w:sz w:val="28"/>
          <w:szCs w:val="28"/>
        </w:rPr>
      </w:pPr>
      <w:bookmarkStart w:id="0" w:name="_GoBack"/>
      <w:bookmarkEnd w:id="0"/>
      <w:r w:rsidRPr="00A3115D">
        <w:rPr>
          <w:b/>
          <w:sz w:val="28"/>
          <w:szCs w:val="28"/>
        </w:rPr>
        <w:lastRenderedPageBreak/>
        <w:t>Слайд 13</w:t>
      </w:r>
    </w:p>
    <w:p w:rsidR="00B766DD" w:rsidRPr="00A3115D" w:rsidRDefault="004E7FFB" w:rsidP="004C2511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ab/>
      </w:r>
      <w:r w:rsidR="004C2511" w:rsidRPr="00A3115D">
        <w:rPr>
          <w:sz w:val="28"/>
          <w:szCs w:val="28"/>
        </w:rPr>
        <w:t>В заключени</w:t>
      </w:r>
      <w:r w:rsidR="00CB4C2D" w:rsidRPr="00A3115D">
        <w:rPr>
          <w:sz w:val="28"/>
          <w:szCs w:val="28"/>
        </w:rPr>
        <w:t>е</w:t>
      </w:r>
      <w:r w:rsidR="004C2511" w:rsidRPr="00A3115D">
        <w:rPr>
          <w:sz w:val="28"/>
          <w:szCs w:val="28"/>
        </w:rPr>
        <w:t xml:space="preserve"> своего выступления, </w:t>
      </w:r>
      <w:r w:rsidR="00A43080" w:rsidRPr="00A3115D">
        <w:rPr>
          <w:sz w:val="28"/>
          <w:szCs w:val="28"/>
        </w:rPr>
        <w:t xml:space="preserve">вашему вниманию предлагаю </w:t>
      </w:r>
      <w:r w:rsidR="00C37CA2" w:rsidRPr="00A3115D">
        <w:rPr>
          <w:b/>
          <w:sz w:val="28"/>
          <w:szCs w:val="28"/>
        </w:rPr>
        <w:t xml:space="preserve">8 </w:t>
      </w:r>
      <w:r w:rsidR="00B766DD" w:rsidRPr="00A3115D">
        <w:rPr>
          <w:b/>
          <w:sz w:val="28"/>
          <w:szCs w:val="28"/>
        </w:rPr>
        <w:t>заповедей творческой личности</w:t>
      </w:r>
      <w:r w:rsidR="00A43080" w:rsidRPr="00A3115D">
        <w:rPr>
          <w:b/>
          <w:sz w:val="28"/>
          <w:szCs w:val="28"/>
        </w:rPr>
        <w:t>: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1. Будь хозяином своей судьбы.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2. Достигни успеха в том, что ты любишь.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3. Внеси свой конструктивный вклад в общее дело.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4. Строй свои отношения с людьми на доверии.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5. Развивай свои творческие способности.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6. Культивируй в себе смелость.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7. Заботься о своём здоровье.</w:t>
      </w:r>
    </w:p>
    <w:p w:rsidR="00B766DD" w:rsidRPr="00A3115D" w:rsidRDefault="00B766DD" w:rsidP="00B766DD">
      <w:pPr>
        <w:pStyle w:val="a9"/>
        <w:jc w:val="both"/>
        <w:rPr>
          <w:sz w:val="28"/>
          <w:szCs w:val="28"/>
        </w:rPr>
      </w:pPr>
      <w:r w:rsidRPr="00A3115D">
        <w:rPr>
          <w:sz w:val="28"/>
          <w:szCs w:val="28"/>
        </w:rPr>
        <w:t>8. Старайся мыслить позитивно.</w:t>
      </w:r>
    </w:p>
    <w:p w:rsidR="0061350E" w:rsidRPr="00A3115D" w:rsidRDefault="0061350E" w:rsidP="00B766DD">
      <w:pPr>
        <w:pStyle w:val="a9"/>
        <w:jc w:val="both"/>
        <w:rPr>
          <w:sz w:val="28"/>
          <w:szCs w:val="28"/>
        </w:rPr>
      </w:pPr>
    </w:p>
    <w:p w:rsidR="00C7684F" w:rsidRPr="00A3115D" w:rsidRDefault="003B0F64" w:rsidP="00354082">
      <w:pPr>
        <w:pStyle w:val="a9"/>
        <w:jc w:val="both"/>
        <w:rPr>
          <w:b/>
          <w:sz w:val="28"/>
          <w:szCs w:val="28"/>
        </w:rPr>
      </w:pPr>
      <w:r w:rsidRPr="00A3115D">
        <w:rPr>
          <w:sz w:val="28"/>
          <w:szCs w:val="28"/>
        </w:rPr>
        <w:t xml:space="preserve">     </w:t>
      </w:r>
      <w:r w:rsidR="004526BB" w:rsidRPr="00A3115D">
        <w:rPr>
          <w:sz w:val="28"/>
          <w:szCs w:val="28"/>
        </w:rPr>
        <w:tab/>
      </w:r>
      <w:r w:rsidR="00022754" w:rsidRPr="00A3115D">
        <w:rPr>
          <w:sz w:val="28"/>
          <w:szCs w:val="28"/>
        </w:rPr>
        <w:t xml:space="preserve"> </w:t>
      </w:r>
      <w:r w:rsidR="0061350E" w:rsidRPr="00A3115D">
        <w:rPr>
          <w:b/>
          <w:sz w:val="28"/>
          <w:szCs w:val="28"/>
        </w:rPr>
        <w:t>Спасибо за внимание!</w:t>
      </w:r>
    </w:p>
    <w:sectPr w:rsidR="00C7684F" w:rsidRPr="00A3115D" w:rsidSect="00DF2A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BF1"/>
    <w:multiLevelType w:val="multilevel"/>
    <w:tmpl w:val="CE10A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13902"/>
    <w:multiLevelType w:val="multilevel"/>
    <w:tmpl w:val="805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579BD"/>
    <w:multiLevelType w:val="hybridMultilevel"/>
    <w:tmpl w:val="87EA8AA0"/>
    <w:lvl w:ilvl="0" w:tplc="3FB437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11596"/>
    <w:multiLevelType w:val="multilevel"/>
    <w:tmpl w:val="9D58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F5809"/>
    <w:multiLevelType w:val="hybridMultilevel"/>
    <w:tmpl w:val="C02C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E063A"/>
    <w:multiLevelType w:val="multilevel"/>
    <w:tmpl w:val="5DE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416035"/>
    <w:multiLevelType w:val="hybridMultilevel"/>
    <w:tmpl w:val="9A0E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15517"/>
    <w:multiLevelType w:val="multilevel"/>
    <w:tmpl w:val="4FC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11D03"/>
    <w:multiLevelType w:val="multilevel"/>
    <w:tmpl w:val="721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854D4"/>
    <w:multiLevelType w:val="hybridMultilevel"/>
    <w:tmpl w:val="6B8A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53406"/>
    <w:multiLevelType w:val="multilevel"/>
    <w:tmpl w:val="0E68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126EF"/>
    <w:multiLevelType w:val="multilevel"/>
    <w:tmpl w:val="CDF0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A1F51"/>
    <w:multiLevelType w:val="multilevel"/>
    <w:tmpl w:val="2AEE6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F4819"/>
    <w:multiLevelType w:val="multilevel"/>
    <w:tmpl w:val="7166EC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50240"/>
    <w:multiLevelType w:val="multilevel"/>
    <w:tmpl w:val="144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44D17"/>
    <w:multiLevelType w:val="hybridMultilevel"/>
    <w:tmpl w:val="A368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424EF"/>
    <w:multiLevelType w:val="multilevel"/>
    <w:tmpl w:val="4B8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743E3C"/>
    <w:multiLevelType w:val="multilevel"/>
    <w:tmpl w:val="6D62E9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7C7C"/>
    <w:multiLevelType w:val="hybridMultilevel"/>
    <w:tmpl w:val="783E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B4319"/>
    <w:multiLevelType w:val="multilevel"/>
    <w:tmpl w:val="AC3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86D15F3"/>
    <w:multiLevelType w:val="multilevel"/>
    <w:tmpl w:val="A5B2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03E34"/>
    <w:multiLevelType w:val="multilevel"/>
    <w:tmpl w:val="405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1F83AB4"/>
    <w:multiLevelType w:val="multilevel"/>
    <w:tmpl w:val="B0A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2813C0"/>
    <w:multiLevelType w:val="multilevel"/>
    <w:tmpl w:val="DD0A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4F3329"/>
    <w:multiLevelType w:val="multilevel"/>
    <w:tmpl w:val="D41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AF9125A"/>
    <w:multiLevelType w:val="hybridMultilevel"/>
    <w:tmpl w:val="E07C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E844BF"/>
    <w:multiLevelType w:val="multilevel"/>
    <w:tmpl w:val="505A19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26A6B"/>
    <w:multiLevelType w:val="multilevel"/>
    <w:tmpl w:val="C66E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E4B53"/>
    <w:multiLevelType w:val="multilevel"/>
    <w:tmpl w:val="DD08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C422F"/>
    <w:multiLevelType w:val="multilevel"/>
    <w:tmpl w:val="935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69277D"/>
    <w:multiLevelType w:val="multilevel"/>
    <w:tmpl w:val="421A7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F79EF"/>
    <w:multiLevelType w:val="multilevel"/>
    <w:tmpl w:val="4DC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DE35111"/>
    <w:multiLevelType w:val="multilevel"/>
    <w:tmpl w:val="8A30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</w:num>
  <w:num w:numId="9">
    <w:abstractNumId w:val="27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  <w:num w:numId="14">
    <w:abstractNumId w:val="24"/>
  </w:num>
  <w:num w:numId="15">
    <w:abstractNumId w:val="31"/>
  </w:num>
  <w:num w:numId="16">
    <w:abstractNumId w:val="16"/>
  </w:num>
  <w:num w:numId="17">
    <w:abstractNumId w:val="19"/>
  </w:num>
  <w:num w:numId="18">
    <w:abstractNumId w:val="14"/>
  </w:num>
  <w:num w:numId="19">
    <w:abstractNumId w:val="20"/>
  </w:num>
  <w:num w:numId="20">
    <w:abstractNumId w:val="21"/>
  </w:num>
  <w:num w:numId="21">
    <w:abstractNumId w:val="8"/>
  </w:num>
  <w:num w:numId="22">
    <w:abstractNumId w:val="7"/>
  </w:num>
  <w:num w:numId="23">
    <w:abstractNumId w:val="22"/>
  </w:num>
  <w:num w:numId="24">
    <w:abstractNumId w:val="29"/>
  </w:num>
  <w:num w:numId="25">
    <w:abstractNumId w:val="11"/>
  </w:num>
  <w:num w:numId="26">
    <w:abstractNumId w:val="32"/>
  </w:num>
  <w:num w:numId="27">
    <w:abstractNumId w:val="10"/>
  </w:num>
  <w:num w:numId="28">
    <w:abstractNumId w:val="0"/>
  </w:num>
  <w:num w:numId="29">
    <w:abstractNumId w:val="30"/>
  </w:num>
  <w:num w:numId="30">
    <w:abstractNumId w:val="12"/>
  </w:num>
  <w:num w:numId="31">
    <w:abstractNumId w:val="26"/>
  </w:num>
  <w:num w:numId="32">
    <w:abstractNumId w:val="17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754"/>
    <w:rsid w:val="000174C9"/>
    <w:rsid w:val="00022754"/>
    <w:rsid w:val="0002417B"/>
    <w:rsid w:val="000309C1"/>
    <w:rsid w:val="000C3AE8"/>
    <w:rsid w:val="000E4B05"/>
    <w:rsid w:val="00105110"/>
    <w:rsid w:val="00121123"/>
    <w:rsid w:val="00195EEB"/>
    <w:rsid w:val="001C48DB"/>
    <w:rsid w:val="001E54AB"/>
    <w:rsid w:val="001F5FF3"/>
    <w:rsid w:val="002062C9"/>
    <w:rsid w:val="002C02B9"/>
    <w:rsid w:val="002D311A"/>
    <w:rsid w:val="003118F9"/>
    <w:rsid w:val="00354082"/>
    <w:rsid w:val="0036632A"/>
    <w:rsid w:val="00386F9D"/>
    <w:rsid w:val="003B0F64"/>
    <w:rsid w:val="003D05DC"/>
    <w:rsid w:val="00431141"/>
    <w:rsid w:val="00432287"/>
    <w:rsid w:val="004526BB"/>
    <w:rsid w:val="004612F3"/>
    <w:rsid w:val="0049258F"/>
    <w:rsid w:val="004A26B7"/>
    <w:rsid w:val="004C2511"/>
    <w:rsid w:val="004C5232"/>
    <w:rsid w:val="004E7FFB"/>
    <w:rsid w:val="00571A4E"/>
    <w:rsid w:val="005B4523"/>
    <w:rsid w:val="0061350E"/>
    <w:rsid w:val="00666832"/>
    <w:rsid w:val="006C33B8"/>
    <w:rsid w:val="006C7EFF"/>
    <w:rsid w:val="00725A44"/>
    <w:rsid w:val="0075276B"/>
    <w:rsid w:val="00780E63"/>
    <w:rsid w:val="00794D53"/>
    <w:rsid w:val="007D46E2"/>
    <w:rsid w:val="007E3EBF"/>
    <w:rsid w:val="007F3357"/>
    <w:rsid w:val="00805C2A"/>
    <w:rsid w:val="008B07A4"/>
    <w:rsid w:val="008C5846"/>
    <w:rsid w:val="008F37EA"/>
    <w:rsid w:val="009031E0"/>
    <w:rsid w:val="009105BA"/>
    <w:rsid w:val="0091124F"/>
    <w:rsid w:val="00916212"/>
    <w:rsid w:val="009A619C"/>
    <w:rsid w:val="009F26CB"/>
    <w:rsid w:val="00A3115D"/>
    <w:rsid w:val="00A43080"/>
    <w:rsid w:val="00A4659D"/>
    <w:rsid w:val="00A72109"/>
    <w:rsid w:val="00B52F55"/>
    <w:rsid w:val="00B75536"/>
    <w:rsid w:val="00B766DD"/>
    <w:rsid w:val="00BA48D6"/>
    <w:rsid w:val="00C159A2"/>
    <w:rsid w:val="00C21C3E"/>
    <w:rsid w:val="00C33424"/>
    <w:rsid w:val="00C37CA2"/>
    <w:rsid w:val="00C5586C"/>
    <w:rsid w:val="00C7684F"/>
    <w:rsid w:val="00CB4C2D"/>
    <w:rsid w:val="00D217BE"/>
    <w:rsid w:val="00DD12EB"/>
    <w:rsid w:val="00DF2A52"/>
    <w:rsid w:val="00DF72E1"/>
    <w:rsid w:val="00E13FF0"/>
    <w:rsid w:val="00E15662"/>
    <w:rsid w:val="00ED67B2"/>
    <w:rsid w:val="00EE1A35"/>
    <w:rsid w:val="00F12577"/>
    <w:rsid w:val="00F826E4"/>
    <w:rsid w:val="00F94397"/>
    <w:rsid w:val="00F9760A"/>
    <w:rsid w:val="00FF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275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02275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0227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22754"/>
  </w:style>
  <w:style w:type="character" w:styleId="a5">
    <w:name w:val="Strong"/>
    <w:basedOn w:val="a0"/>
    <w:uiPriority w:val="22"/>
    <w:qFormat/>
    <w:rsid w:val="00022754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52F55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C5586C"/>
    <w:rPr>
      <w:i/>
      <w:iCs/>
    </w:rPr>
  </w:style>
  <w:style w:type="paragraph" w:styleId="a8">
    <w:name w:val="List Paragraph"/>
    <w:basedOn w:val="a"/>
    <w:uiPriority w:val="34"/>
    <w:qFormat/>
    <w:rsid w:val="005B4523"/>
    <w:pPr>
      <w:ind w:left="720"/>
      <w:contextualSpacing/>
    </w:pPr>
  </w:style>
  <w:style w:type="paragraph" w:styleId="a9">
    <w:name w:val="No Spacing"/>
    <w:uiPriority w:val="1"/>
    <w:qFormat/>
    <w:rsid w:val="003B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8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16</cp:revision>
  <cp:lastPrinted>2020-01-21T07:33:00Z</cp:lastPrinted>
  <dcterms:created xsi:type="dcterms:W3CDTF">2018-01-06T18:19:00Z</dcterms:created>
  <dcterms:modified xsi:type="dcterms:W3CDTF">2020-01-21T07:35:00Z</dcterms:modified>
</cp:coreProperties>
</file>