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10B8" w:rsidRPr="007910B8" w:rsidRDefault="007910B8" w:rsidP="007910B8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7910B8">
        <w:rPr>
          <w:rFonts w:ascii="Times New Roman" w:hAnsi="Times New Roman" w:cs="Times New Roman"/>
          <w:sz w:val="28"/>
          <w:szCs w:val="28"/>
        </w:rPr>
        <w:t>Утверждаю</w:t>
      </w:r>
    </w:p>
    <w:p w:rsidR="007910B8" w:rsidRPr="007910B8" w:rsidRDefault="007910B8" w:rsidP="007910B8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7910B8">
        <w:rPr>
          <w:rFonts w:ascii="Times New Roman" w:hAnsi="Times New Roman" w:cs="Times New Roman"/>
          <w:sz w:val="28"/>
          <w:szCs w:val="28"/>
        </w:rPr>
        <w:t>Директор МКОУ СОШ №10</w:t>
      </w:r>
    </w:p>
    <w:p w:rsidR="007910B8" w:rsidRPr="007910B8" w:rsidRDefault="007910B8" w:rsidP="007910B8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7910B8">
        <w:rPr>
          <w:rFonts w:ascii="Times New Roman" w:hAnsi="Times New Roman" w:cs="Times New Roman"/>
          <w:sz w:val="28"/>
          <w:szCs w:val="28"/>
        </w:rPr>
        <w:t xml:space="preserve">___________ </w:t>
      </w:r>
      <w:proofErr w:type="spellStart"/>
      <w:r w:rsidRPr="007910B8">
        <w:rPr>
          <w:rFonts w:ascii="Times New Roman" w:hAnsi="Times New Roman" w:cs="Times New Roman"/>
          <w:sz w:val="28"/>
          <w:szCs w:val="28"/>
        </w:rPr>
        <w:t>Сулайманов</w:t>
      </w:r>
      <w:proofErr w:type="spellEnd"/>
      <w:r w:rsidRPr="007910B8">
        <w:rPr>
          <w:rFonts w:ascii="Times New Roman" w:hAnsi="Times New Roman" w:cs="Times New Roman"/>
          <w:sz w:val="28"/>
          <w:szCs w:val="28"/>
        </w:rPr>
        <w:t xml:space="preserve"> Р.Г.</w:t>
      </w:r>
    </w:p>
    <w:p w:rsidR="007910B8" w:rsidRDefault="007910B8" w:rsidP="007910B8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7910B8">
        <w:rPr>
          <w:rFonts w:ascii="Times New Roman" w:hAnsi="Times New Roman" w:cs="Times New Roman"/>
          <w:sz w:val="28"/>
          <w:szCs w:val="28"/>
        </w:rPr>
        <w:t>_______________2020г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7910B8" w:rsidRDefault="007910B8" w:rsidP="007910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910B8" w:rsidRDefault="007910B8" w:rsidP="007910B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Дорожная карта перехода на ФГОС СОО </w:t>
      </w:r>
    </w:p>
    <w:p w:rsidR="007910B8" w:rsidRDefault="007910B8" w:rsidP="007910B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муниципальном </w:t>
      </w:r>
      <w:r>
        <w:rPr>
          <w:rFonts w:ascii="Times New Roman" w:hAnsi="Times New Roman" w:cs="Times New Roman"/>
          <w:b/>
          <w:sz w:val="28"/>
          <w:szCs w:val="28"/>
        </w:rPr>
        <w:t>казённом</w:t>
      </w:r>
      <w:r>
        <w:rPr>
          <w:rFonts w:ascii="Times New Roman" w:hAnsi="Times New Roman" w:cs="Times New Roman"/>
          <w:b/>
          <w:sz w:val="28"/>
          <w:szCs w:val="28"/>
        </w:rPr>
        <w:t xml:space="preserve"> общеобразовательном      </w:t>
      </w:r>
    </w:p>
    <w:p w:rsidR="007910B8" w:rsidRDefault="007910B8" w:rsidP="007910B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учреждении </w:t>
      </w:r>
      <w:r>
        <w:rPr>
          <w:rFonts w:ascii="Times New Roman" w:hAnsi="Times New Roman" w:cs="Times New Roman"/>
          <w:b/>
          <w:sz w:val="28"/>
          <w:szCs w:val="28"/>
        </w:rPr>
        <w:t>«С</w:t>
      </w:r>
      <w:r>
        <w:rPr>
          <w:rFonts w:ascii="Times New Roman" w:hAnsi="Times New Roman" w:cs="Times New Roman"/>
          <w:b/>
          <w:sz w:val="28"/>
          <w:szCs w:val="28"/>
        </w:rPr>
        <w:t xml:space="preserve">редней общеобразовательной школе № </w:t>
      </w:r>
      <w:r>
        <w:rPr>
          <w:rFonts w:ascii="Times New Roman" w:hAnsi="Times New Roman" w:cs="Times New Roman"/>
          <w:b/>
          <w:sz w:val="28"/>
          <w:szCs w:val="28"/>
        </w:rPr>
        <w:t>10»</w:t>
      </w:r>
    </w:p>
    <w:p w:rsidR="007910B8" w:rsidRDefault="007910B8" w:rsidP="007910B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(рекомендована примерной ООП СОО)</w:t>
      </w:r>
    </w:p>
    <w:p w:rsidR="007910B8" w:rsidRDefault="007910B8" w:rsidP="007910B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5840" w:type="pct"/>
        <w:tblInd w:w="-113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2"/>
        <w:gridCol w:w="6315"/>
        <w:gridCol w:w="2048"/>
      </w:tblGrid>
      <w:tr w:rsidR="007910B8" w:rsidTr="007910B8">
        <w:trPr>
          <w:trHeight w:val="500"/>
        </w:trPr>
        <w:tc>
          <w:tcPr>
            <w:tcW w:w="11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7910B8" w:rsidRDefault="007910B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Направление мероприятий</w:t>
            </w:r>
          </w:p>
        </w:tc>
        <w:tc>
          <w:tcPr>
            <w:tcW w:w="28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7910B8" w:rsidRDefault="007910B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7910B8" w:rsidRDefault="007910B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Сроки реализации</w:t>
            </w:r>
          </w:p>
        </w:tc>
      </w:tr>
      <w:tr w:rsidR="007910B8" w:rsidTr="007910B8">
        <w:trPr>
          <w:trHeight w:val="790"/>
        </w:trPr>
        <w:tc>
          <w:tcPr>
            <w:tcW w:w="116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  <w:hideMark/>
          </w:tcPr>
          <w:p w:rsidR="007910B8" w:rsidRDefault="007910B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I.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Нормативное обеспечение введения ФГОС СОО</w:t>
            </w:r>
          </w:p>
        </w:tc>
        <w:tc>
          <w:tcPr>
            <w:tcW w:w="28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  <w:hideMark/>
          </w:tcPr>
          <w:p w:rsidR="007910B8" w:rsidRDefault="007910B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1. Наличие решения органа государственно-общественного управления (совета школы, управляющего совета, попечительского совета) или иного локального акта о введении в образовательной организации ФГОС СОО 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  <w:hideMark/>
          </w:tcPr>
          <w:p w:rsidR="007910B8" w:rsidRDefault="007910B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Июнь 20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года </w:t>
            </w:r>
          </w:p>
        </w:tc>
      </w:tr>
      <w:tr w:rsidR="007910B8" w:rsidTr="007910B8">
        <w:trPr>
          <w:trHeight w:val="223"/>
        </w:trPr>
        <w:tc>
          <w:tcPr>
            <w:tcW w:w="116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10B8" w:rsidRDefault="007910B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  <w:hideMark/>
          </w:tcPr>
          <w:p w:rsidR="007910B8" w:rsidRDefault="007910B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 Разработка и утверждение плана-графика введения ФГОС СОО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  <w:hideMark/>
          </w:tcPr>
          <w:p w:rsidR="007910B8" w:rsidRDefault="007910B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Июнь-август 20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7910B8" w:rsidTr="007910B8">
        <w:trPr>
          <w:trHeight w:val="402"/>
        </w:trPr>
        <w:tc>
          <w:tcPr>
            <w:tcW w:w="116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10B8" w:rsidRDefault="007910B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  <w:hideMark/>
          </w:tcPr>
          <w:p w:rsidR="007910B8" w:rsidRDefault="007910B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 Обеспечение соответствия нормативной базы школы требованиям ФГОС СОО (цели образовательной деятельности, режим занятий, финансирование, материально-техническое обеспечение и др.)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  <w:hideMark/>
          </w:tcPr>
          <w:p w:rsidR="007910B8" w:rsidRDefault="007910B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 1 сентября 20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7910B8" w:rsidTr="007910B8">
        <w:trPr>
          <w:trHeight w:val="60"/>
        </w:trPr>
        <w:tc>
          <w:tcPr>
            <w:tcW w:w="116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10B8" w:rsidRDefault="007910B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  <w:hideMark/>
          </w:tcPr>
          <w:p w:rsidR="007910B8" w:rsidRDefault="007910B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trike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Разработка на основе примерной основной образовательной программы среднего общего образования основной образовательной программы среднего общего образования образовательной организации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  <w:hideMark/>
          </w:tcPr>
          <w:p w:rsidR="007910B8" w:rsidRDefault="007910B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 1 сентября 20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7910B8" w:rsidTr="007910B8">
        <w:trPr>
          <w:trHeight w:val="60"/>
        </w:trPr>
        <w:tc>
          <w:tcPr>
            <w:tcW w:w="116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10B8" w:rsidRDefault="007910B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  <w:hideMark/>
          </w:tcPr>
          <w:p w:rsidR="007910B8" w:rsidRDefault="007910B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Утверждение основной образовательной программы образовательной организации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  <w:hideMark/>
          </w:tcPr>
          <w:p w:rsidR="007910B8" w:rsidRDefault="007910B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 1 сентября 20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7910B8" w:rsidTr="007910B8">
        <w:trPr>
          <w:trHeight w:val="805"/>
        </w:trPr>
        <w:tc>
          <w:tcPr>
            <w:tcW w:w="116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10B8" w:rsidRDefault="007910B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93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71" w:type="dxa"/>
              <w:left w:w="85" w:type="dxa"/>
              <w:bottom w:w="85" w:type="dxa"/>
              <w:right w:w="85" w:type="dxa"/>
            </w:tcMar>
            <w:hideMark/>
          </w:tcPr>
          <w:p w:rsidR="007910B8" w:rsidRDefault="007910B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Приведение должностных инструкций работников образовательной организации в соответствие с требованиями ФГОС СОО и тарифно-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softHyphen/>
              <w:t>квалификационными характеристиками и профессиональным стандартом педагога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71" w:type="dxa"/>
              <w:left w:w="85" w:type="dxa"/>
              <w:bottom w:w="85" w:type="dxa"/>
              <w:right w:w="85" w:type="dxa"/>
            </w:tcMar>
            <w:hideMark/>
          </w:tcPr>
          <w:p w:rsidR="007910B8" w:rsidRDefault="007910B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 1 сентября 20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7910B8" w:rsidTr="007910B8">
        <w:trPr>
          <w:trHeight w:val="805"/>
        </w:trPr>
        <w:tc>
          <w:tcPr>
            <w:tcW w:w="116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10B8" w:rsidRDefault="007910B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93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71" w:type="dxa"/>
              <w:left w:w="85" w:type="dxa"/>
              <w:bottom w:w="85" w:type="dxa"/>
              <w:right w:w="85" w:type="dxa"/>
            </w:tcMar>
            <w:hideMark/>
          </w:tcPr>
          <w:p w:rsidR="007910B8" w:rsidRDefault="007910B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Определение списка учебников и учебных пособий, используемых в образовательной деятельности в соответствии с ФГОС СОО и входящих в федеральный перечень учебников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71" w:type="dxa"/>
              <w:left w:w="85" w:type="dxa"/>
              <w:bottom w:w="85" w:type="dxa"/>
              <w:right w:w="85" w:type="dxa"/>
            </w:tcMar>
            <w:hideMark/>
          </w:tcPr>
          <w:p w:rsidR="007910B8" w:rsidRDefault="007910B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 1 июля 20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7910B8" w:rsidTr="007910B8">
        <w:trPr>
          <w:trHeight w:val="688"/>
        </w:trPr>
        <w:tc>
          <w:tcPr>
            <w:tcW w:w="116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10B8" w:rsidRDefault="007910B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1" w:type="dxa"/>
              <w:left w:w="85" w:type="dxa"/>
              <w:bottom w:w="85" w:type="dxa"/>
              <w:right w:w="85" w:type="dxa"/>
            </w:tcMar>
            <w:hideMark/>
          </w:tcPr>
          <w:p w:rsidR="007910B8" w:rsidRDefault="007910B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trike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Разработка и корректировка локальных актов, устанавливающих требования к различным объектам инфраструктуры образовательной организации с учетом требований к минимальной оснащенности учебного процесса 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1" w:type="dxa"/>
              <w:left w:w="85" w:type="dxa"/>
              <w:bottom w:w="85" w:type="dxa"/>
              <w:right w:w="85" w:type="dxa"/>
            </w:tcMar>
            <w:hideMark/>
          </w:tcPr>
          <w:p w:rsidR="007910B8" w:rsidRDefault="007910B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 1 сентября 20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7910B8" w:rsidTr="007910B8">
        <w:trPr>
          <w:trHeight w:val="3032"/>
        </w:trPr>
        <w:tc>
          <w:tcPr>
            <w:tcW w:w="116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10B8" w:rsidRDefault="007910B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1" w:type="dxa"/>
              <w:left w:w="85" w:type="dxa"/>
              <w:bottom w:w="85" w:type="dxa"/>
              <w:right w:w="85" w:type="dxa"/>
            </w:tcMar>
            <w:hideMark/>
          </w:tcPr>
          <w:p w:rsidR="007910B8" w:rsidRDefault="007910B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trike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Доработка:</w:t>
            </w:r>
          </w:p>
          <w:p w:rsidR="007910B8" w:rsidRDefault="007910B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образовательных программ (индивидуальных 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др.);</w:t>
            </w:r>
          </w:p>
          <w:p w:rsidR="007910B8" w:rsidRDefault="007910B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учебного плана;</w:t>
            </w:r>
          </w:p>
          <w:p w:rsidR="007910B8" w:rsidRDefault="007910B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рабочих программ учебных предметов, курсов, дисциплин, модулей;</w:t>
            </w:r>
          </w:p>
          <w:p w:rsidR="007910B8" w:rsidRDefault="007910B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годового календарного учебного графика;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910B8" w:rsidRDefault="007910B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положений о внеурочной деятельности обучающихся;</w:t>
            </w:r>
          </w:p>
          <w:p w:rsidR="007910B8" w:rsidRDefault="007910B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положения об организации текущей и итоговой оценки достижения обучающимися планируемых результатов освоения основной образовательной программы;</w:t>
            </w:r>
          </w:p>
          <w:p w:rsidR="007910B8" w:rsidRDefault="007910B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положения об организации домашней работы обучающихся;</w:t>
            </w:r>
          </w:p>
          <w:p w:rsidR="007910B8" w:rsidRDefault="007910B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положения о формах получения образования.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1" w:type="dxa"/>
              <w:left w:w="85" w:type="dxa"/>
              <w:bottom w:w="85" w:type="dxa"/>
              <w:right w:w="85" w:type="dxa"/>
            </w:tcMar>
            <w:hideMark/>
          </w:tcPr>
          <w:p w:rsidR="007910B8" w:rsidRDefault="007910B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 1 сентября 20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7910B8" w:rsidTr="007910B8">
        <w:trPr>
          <w:trHeight w:val="557"/>
        </w:trPr>
        <w:tc>
          <w:tcPr>
            <w:tcW w:w="116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  <w:hideMark/>
          </w:tcPr>
          <w:p w:rsidR="007910B8" w:rsidRDefault="007910B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II. Финансовое обеспечение введения ФГОС среднего общего образования</w:t>
            </w:r>
          </w:p>
        </w:tc>
        <w:tc>
          <w:tcPr>
            <w:tcW w:w="28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  <w:hideMark/>
          </w:tcPr>
          <w:p w:rsidR="007910B8" w:rsidRDefault="007910B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Определение объема расходов, необходимых для реализации ООП и достижения планируемых результатов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  <w:hideMark/>
          </w:tcPr>
          <w:p w:rsidR="007910B8" w:rsidRDefault="007910B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 1 сентября 20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7910B8" w:rsidTr="007910B8">
        <w:trPr>
          <w:trHeight w:val="347"/>
        </w:trPr>
        <w:tc>
          <w:tcPr>
            <w:tcW w:w="116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10B8" w:rsidRDefault="007910B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9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  <w:hideMark/>
          </w:tcPr>
          <w:p w:rsidR="007910B8" w:rsidRDefault="007910B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Корректировка локальных актов, регламентирующих установление заработной платы работников образовательной организации, в том числе стимулирующих надбавок и доплат, порядка и размеров премирования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  <w:hideMark/>
          </w:tcPr>
          <w:p w:rsidR="007910B8" w:rsidRDefault="007910B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 1 сентября 20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7910B8" w:rsidTr="007910B8">
        <w:trPr>
          <w:trHeight w:val="579"/>
        </w:trPr>
        <w:tc>
          <w:tcPr>
            <w:tcW w:w="116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10B8" w:rsidRDefault="007910B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85" w:type="dxa"/>
              <w:bottom w:w="82" w:type="dxa"/>
              <w:right w:w="85" w:type="dxa"/>
            </w:tcMar>
            <w:hideMark/>
          </w:tcPr>
          <w:p w:rsidR="007910B8" w:rsidRDefault="007910B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Заключение дополнительных соглашений к трудовому договору с педагогическими работниками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85" w:type="dxa"/>
              <w:bottom w:w="82" w:type="dxa"/>
              <w:right w:w="85" w:type="dxa"/>
            </w:tcMar>
            <w:hideMark/>
          </w:tcPr>
          <w:p w:rsidR="007910B8" w:rsidRDefault="007910B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 1 сентября 2019 года</w:t>
            </w:r>
          </w:p>
        </w:tc>
      </w:tr>
      <w:tr w:rsidR="007910B8" w:rsidTr="007910B8">
        <w:trPr>
          <w:trHeight w:val="506"/>
        </w:trPr>
        <w:tc>
          <w:tcPr>
            <w:tcW w:w="116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  <w:hideMark/>
          </w:tcPr>
          <w:p w:rsidR="007910B8" w:rsidRDefault="007910B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III.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Организационное обеспечение введения ФГОС среднего общего образования</w:t>
            </w:r>
          </w:p>
        </w:tc>
        <w:tc>
          <w:tcPr>
            <w:tcW w:w="2893" w:type="pct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  <w:hideMark/>
          </w:tcPr>
          <w:p w:rsidR="007910B8" w:rsidRDefault="007910B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Обеспечение координации взаимодействия участников образовательных отношений по организации введения ФГОС СОО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  <w:hideMark/>
          </w:tcPr>
          <w:p w:rsidR="007910B8" w:rsidRDefault="007910B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 1 сентября 20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7910B8" w:rsidTr="007910B8">
        <w:trPr>
          <w:trHeight w:val="772"/>
        </w:trPr>
        <w:tc>
          <w:tcPr>
            <w:tcW w:w="116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10B8" w:rsidRDefault="007910B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  <w:hideMark/>
          </w:tcPr>
          <w:p w:rsidR="007910B8" w:rsidRDefault="007910B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Разработка и реализация моделей взаимодействия организаций общего образования и дополнительного образования детей и учреждений культуры и спорта, обеспечивающих организацию внеурочной деятельности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  <w:hideMark/>
          </w:tcPr>
          <w:p w:rsidR="007910B8" w:rsidRDefault="007910B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 1 сентября 20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7910B8" w:rsidTr="007910B8">
        <w:trPr>
          <w:trHeight w:val="402"/>
        </w:trPr>
        <w:tc>
          <w:tcPr>
            <w:tcW w:w="116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10B8" w:rsidRDefault="007910B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  <w:hideMark/>
          </w:tcPr>
          <w:p w:rsidR="007910B8" w:rsidRDefault="007910B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Разработка и реализация системы мониторинга образовательных потребностей обучающихся и родителей (законных представителей) для проектирования учебного плана в части, формируемой участниками образовательных отношений, и внеурочной деятельности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  <w:hideMark/>
          </w:tcPr>
          <w:p w:rsidR="007910B8" w:rsidRDefault="007910B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 1 сентября 20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7910B8" w:rsidTr="007910B8">
        <w:trPr>
          <w:trHeight w:val="342"/>
        </w:trPr>
        <w:tc>
          <w:tcPr>
            <w:tcW w:w="116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  <w:hideMark/>
          </w:tcPr>
          <w:p w:rsidR="007910B8" w:rsidRDefault="007910B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IV.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Кадровое обеспечение введения ФГОС среднего общего образования</w:t>
            </w:r>
          </w:p>
        </w:tc>
        <w:tc>
          <w:tcPr>
            <w:tcW w:w="28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  <w:hideMark/>
          </w:tcPr>
          <w:p w:rsidR="007910B8" w:rsidRDefault="007910B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1.Анализ кадрового обеспечения введения и реализации ФГОС СОО 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  <w:hideMark/>
          </w:tcPr>
          <w:p w:rsidR="007910B8" w:rsidRDefault="007910B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 1 июля 20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7910B8" w:rsidTr="007910B8">
        <w:trPr>
          <w:trHeight w:val="691"/>
        </w:trPr>
        <w:tc>
          <w:tcPr>
            <w:tcW w:w="116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10B8" w:rsidRDefault="007910B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  <w:hideMark/>
          </w:tcPr>
          <w:p w:rsidR="007910B8" w:rsidRDefault="007910B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Создание (корректировка) плана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softHyphen/>
              <w:t>графика повышения квалификации педагогических и руководящих работников образовательной организации в связи с введением ФГОС СОО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  <w:hideMark/>
          </w:tcPr>
          <w:p w:rsidR="007910B8" w:rsidRDefault="007910B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 1 июня 20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7910B8" w:rsidTr="007910B8">
        <w:trPr>
          <w:trHeight w:val="418"/>
        </w:trPr>
        <w:tc>
          <w:tcPr>
            <w:tcW w:w="116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10B8" w:rsidRDefault="007910B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93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  <w:hideMark/>
          </w:tcPr>
          <w:p w:rsidR="007910B8" w:rsidRDefault="007910B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Корректировка плана научно-методических семинаров (внутришкольного повышения квалификации) с ориентацией на проблемы введения ФГОС СОО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  <w:hideMark/>
          </w:tcPr>
          <w:p w:rsidR="007910B8" w:rsidRDefault="007910B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До 1 июля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2020  года</w:t>
            </w:r>
            <w:proofErr w:type="gramEnd"/>
          </w:p>
        </w:tc>
      </w:tr>
      <w:tr w:rsidR="007910B8" w:rsidTr="007910B8">
        <w:trPr>
          <w:trHeight w:val="306"/>
        </w:trPr>
        <w:tc>
          <w:tcPr>
            <w:tcW w:w="116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  <w:hideMark/>
          </w:tcPr>
          <w:p w:rsidR="007910B8" w:rsidRDefault="007910B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V.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Информационное обеспечение введения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ФГОС среднего общего образования</w:t>
            </w:r>
          </w:p>
        </w:tc>
        <w:tc>
          <w:tcPr>
            <w:tcW w:w="28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  <w:hideMark/>
          </w:tcPr>
          <w:p w:rsidR="007910B8" w:rsidRDefault="007910B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1.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Размещение на сайте образовательной организации информационных материалов о реализации ФГОС СОО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  <w:hideMark/>
          </w:tcPr>
          <w:p w:rsidR="007910B8" w:rsidRDefault="007910B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 1 июня 2020 года</w:t>
            </w:r>
          </w:p>
        </w:tc>
      </w:tr>
      <w:tr w:rsidR="007910B8" w:rsidTr="007910B8">
        <w:trPr>
          <w:trHeight w:val="306"/>
        </w:trPr>
        <w:tc>
          <w:tcPr>
            <w:tcW w:w="116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10B8" w:rsidRDefault="007910B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  <w:hideMark/>
          </w:tcPr>
          <w:p w:rsidR="007910B8" w:rsidRDefault="007910B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trike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Широкое информирование родительской общественности о введении ФГОС СОО и порядке перехода на них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  <w:hideMark/>
          </w:tcPr>
          <w:p w:rsidR="007910B8" w:rsidRDefault="007910B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 1 июня 2020 года</w:t>
            </w:r>
          </w:p>
        </w:tc>
      </w:tr>
      <w:tr w:rsidR="007910B8" w:rsidTr="007910B8">
        <w:trPr>
          <w:trHeight w:val="576"/>
        </w:trPr>
        <w:tc>
          <w:tcPr>
            <w:tcW w:w="116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10B8" w:rsidRDefault="007910B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93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  <w:hideMark/>
          </w:tcPr>
          <w:p w:rsidR="007910B8" w:rsidRDefault="007910B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Организация изучения общественного мнения по вопросам реализации ФГОС СОО и внесения возможных дополнений в содержание ООП образовательной организации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  <w:hideMark/>
          </w:tcPr>
          <w:p w:rsidR="007910B8" w:rsidRDefault="007910B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До 1 июня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2020  года</w:t>
            </w:r>
            <w:proofErr w:type="gramEnd"/>
          </w:p>
        </w:tc>
      </w:tr>
      <w:tr w:rsidR="007910B8" w:rsidTr="007910B8">
        <w:trPr>
          <w:trHeight w:val="306"/>
        </w:trPr>
        <w:tc>
          <w:tcPr>
            <w:tcW w:w="116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10B8" w:rsidRDefault="007910B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  <w:hideMark/>
          </w:tcPr>
          <w:p w:rsidR="007910B8" w:rsidRDefault="007910B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Разработка и утверждение локальных актов, регламентирующих: организацию и проведение публичного отчета образовательной организации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  <w:hideMark/>
          </w:tcPr>
          <w:p w:rsidR="007910B8" w:rsidRDefault="007910B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До 1 сентября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2020  года</w:t>
            </w:r>
            <w:proofErr w:type="gramEnd"/>
          </w:p>
        </w:tc>
      </w:tr>
      <w:tr w:rsidR="007910B8" w:rsidTr="007910B8">
        <w:trPr>
          <w:trHeight w:val="306"/>
        </w:trPr>
        <w:tc>
          <w:tcPr>
            <w:tcW w:w="116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  <w:hideMark/>
          </w:tcPr>
          <w:p w:rsidR="007910B8" w:rsidRDefault="007910B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VI.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Материально-</w:t>
            </w:r>
          </w:p>
          <w:p w:rsidR="007910B8" w:rsidRDefault="007910B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техническое обеспечение введения ФГОС среднего общего образования</w:t>
            </w:r>
          </w:p>
        </w:tc>
        <w:tc>
          <w:tcPr>
            <w:tcW w:w="28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  <w:hideMark/>
          </w:tcPr>
          <w:p w:rsidR="007910B8" w:rsidRDefault="007910B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Анализ материально-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softHyphen/>
              <w:t>технического обеспечения реализации ФГОС СОО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  <w:hideMark/>
          </w:tcPr>
          <w:p w:rsidR="007910B8" w:rsidRDefault="007910B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 1 июня 2020 года</w:t>
            </w:r>
          </w:p>
        </w:tc>
      </w:tr>
      <w:tr w:rsidR="007910B8" w:rsidTr="007910B8">
        <w:trPr>
          <w:trHeight w:val="473"/>
        </w:trPr>
        <w:tc>
          <w:tcPr>
            <w:tcW w:w="116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10B8" w:rsidRDefault="007910B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  <w:hideMark/>
          </w:tcPr>
          <w:p w:rsidR="007910B8" w:rsidRDefault="007910B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Обеспечение соответствия санитарно-гигиенических условий требованиям ФГОС и СанПиН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  <w:hideMark/>
          </w:tcPr>
          <w:p w:rsidR="007910B8" w:rsidRDefault="007910B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До 1 сентября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2020  года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и далее</w:t>
            </w:r>
          </w:p>
        </w:tc>
      </w:tr>
      <w:tr w:rsidR="007910B8" w:rsidTr="007910B8">
        <w:trPr>
          <w:trHeight w:val="483"/>
        </w:trPr>
        <w:tc>
          <w:tcPr>
            <w:tcW w:w="116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10B8" w:rsidRDefault="007910B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  <w:hideMark/>
          </w:tcPr>
          <w:p w:rsidR="007910B8" w:rsidRDefault="007910B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Обеспечение соответствия условий реализации ООП противопожарным нормам, нормам охраны труда работников образовательной организации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  <w:hideMark/>
          </w:tcPr>
          <w:p w:rsidR="007910B8" w:rsidRDefault="007910B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До 1 сентября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2020  года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и далее</w:t>
            </w:r>
          </w:p>
        </w:tc>
      </w:tr>
      <w:tr w:rsidR="007910B8" w:rsidTr="007910B8">
        <w:trPr>
          <w:trHeight w:val="484"/>
        </w:trPr>
        <w:tc>
          <w:tcPr>
            <w:tcW w:w="116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10B8" w:rsidRDefault="007910B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  <w:hideMark/>
          </w:tcPr>
          <w:p w:rsidR="007910B8" w:rsidRDefault="007910B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Обеспечение соответствия информационно-образовательной среды требованиям ФГОС СОО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  <w:hideMark/>
          </w:tcPr>
          <w:p w:rsidR="007910B8" w:rsidRDefault="007910B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До 1 сентября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2020  года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и далее</w:t>
            </w:r>
          </w:p>
        </w:tc>
      </w:tr>
      <w:tr w:rsidR="007910B8" w:rsidTr="007910B8">
        <w:trPr>
          <w:trHeight w:val="306"/>
        </w:trPr>
        <w:tc>
          <w:tcPr>
            <w:tcW w:w="116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10B8" w:rsidRDefault="007910B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  <w:hideMark/>
          </w:tcPr>
          <w:p w:rsidR="007910B8" w:rsidRDefault="007910B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Обеспечение укомплектованности библиотечно-информационного центра печатными и электронными образовательными ресурсами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  <w:hideMark/>
          </w:tcPr>
          <w:p w:rsidR="007910B8" w:rsidRDefault="007910B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До 1 сентября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2020  года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и далее</w:t>
            </w:r>
          </w:p>
        </w:tc>
      </w:tr>
      <w:tr w:rsidR="007910B8" w:rsidTr="007910B8">
        <w:trPr>
          <w:trHeight w:val="333"/>
        </w:trPr>
        <w:tc>
          <w:tcPr>
            <w:tcW w:w="116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10B8" w:rsidRDefault="007910B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  <w:hideMark/>
          </w:tcPr>
          <w:p w:rsidR="007910B8" w:rsidRDefault="007910B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Наличие доступа образовательной организации к электронным образовательным ресурсам (ЭОР), размещенным в федеральных, региональных и иных базах данных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  <w:hideMark/>
          </w:tcPr>
          <w:p w:rsidR="007910B8" w:rsidRDefault="007910B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До 1 сентября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2020  года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и далее</w:t>
            </w:r>
          </w:p>
        </w:tc>
      </w:tr>
      <w:tr w:rsidR="007910B8" w:rsidTr="007910B8">
        <w:trPr>
          <w:trHeight w:val="306"/>
        </w:trPr>
        <w:tc>
          <w:tcPr>
            <w:tcW w:w="116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10B8" w:rsidRDefault="007910B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  <w:hideMark/>
          </w:tcPr>
          <w:p w:rsidR="007910B8" w:rsidRDefault="007910B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Обеспечение контролируемого доступа участников образовательной деятельности к информационным образовательным ресурсам в сети Интернет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  <w:hideMark/>
          </w:tcPr>
          <w:p w:rsidR="007910B8" w:rsidRDefault="007910B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До 1 сентября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2020  года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и далее</w:t>
            </w:r>
          </w:p>
        </w:tc>
      </w:tr>
    </w:tbl>
    <w:p w:rsidR="007910B8" w:rsidRDefault="007910B8" w:rsidP="007910B8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E408F" w:rsidRDefault="007910B8"/>
    <w:sectPr w:rsidR="009E40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10B8"/>
    <w:rsid w:val="00413742"/>
    <w:rsid w:val="006C1E35"/>
    <w:rsid w:val="00791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D000E2"/>
  <w15:chartTrackingRefBased/>
  <w15:docId w15:val="{C869A7F9-E303-41F7-9259-17CE396E2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10B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6417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7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872</Words>
  <Characters>4971</Characters>
  <Application>Microsoft Office Word</Application>
  <DocSecurity>0</DocSecurity>
  <Lines>41</Lines>
  <Paragraphs>11</Paragraphs>
  <ScaleCrop>false</ScaleCrop>
  <Company/>
  <LinksUpToDate>false</LinksUpToDate>
  <CharactersWithSpaces>5832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Таа Тааев</dc:creator>
  <cp:keywords/>
  <dc:description/>
  <cp:lastModifiedBy>Таа Тааев</cp:lastModifiedBy>
  <cp:revision>1</cp:revision>
  <dcterms:created xsi:type="dcterms:W3CDTF">2020-10-15T17:45:00Z</dcterms:created>
  <dcterms:modified xsi:type="dcterms:W3CDTF">2020-10-15T17:54:00Z</dcterms:modified>
</cp:coreProperties>
</file>